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79E0DD5B" w:rsidP="76CA90A9" w:rsidRDefault="79E0DD5B" w14:paraId="724885A5" w14:textId="47A9FC1F">
      <w:pPr>
        <w:rPr>
          <w:rFonts w:eastAsiaTheme="minorEastAsia"/>
          <w:sz w:val="24"/>
          <w:szCs w:val="24"/>
        </w:rPr>
      </w:pPr>
      <w:r w:rsidRPr="48105117" w:rsidR="79E0DD5B">
        <w:rPr>
          <w:rFonts w:eastAsia="" w:eastAsiaTheme="minorEastAsia"/>
          <w:sz w:val="24"/>
          <w:szCs w:val="24"/>
        </w:rPr>
        <w:t>FY2</w:t>
      </w:r>
      <w:r w:rsidRPr="48105117" w:rsidR="00E2581C">
        <w:rPr>
          <w:rFonts w:eastAsia="" w:eastAsiaTheme="minorEastAsia"/>
          <w:sz w:val="24"/>
          <w:szCs w:val="24"/>
        </w:rPr>
        <w:t>6</w:t>
      </w:r>
      <w:r w:rsidRPr="48105117" w:rsidR="79E0DD5B">
        <w:rPr>
          <w:rFonts w:eastAsia="" w:eastAsiaTheme="minorEastAsia"/>
          <w:sz w:val="24"/>
          <w:szCs w:val="24"/>
        </w:rPr>
        <w:t xml:space="preserve"> </w:t>
      </w:r>
      <w:r w:rsidRPr="48105117" w:rsidR="751E8190">
        <w:rPr>
          <w:rFonts w:eastAsia="" w:eastAsiaTheme="minorEastAsia"/>
          <w:sz w:val="24"/>
          <w:szCs w:val="24"/>
        </w:rPr>
        <w:t xml:space="preserve">Special Presenter Initiatives </w:t>
      </w:r>
      <w:r w:rsidRPr="48105117" w:rsidR="79E0DD5B">
        <w:rPr>
          <w:rFonts w:eastAsia="" w:eastAsiaTheme="minorEastAsia"/>
          <w:sz w:val="24"/>
          <w:szCs w:val="24"/>
        </w:rPr>
        <w:t xml:space="preserve">Application Narrative Preview </w:t>
      </w:r>
    </w:p>
    <w:p w:rsidR="0E459B21" w:rsidP="48105117" w:rsidRDefault="0E459B21" w14:paraId="76CD0D9D" w14:textId="51A98538">
      <w:pPr>
        <w:pStyle w:val="Normal"/>
        <w:rPr>
          <w:rFonts w:eastAsia="" w:eastAsiaTheme="minorEastAsia"/>
          <w:i w:val="1"/>
          <w:iCs w:val="1"/>
          <w:noProof w:val="0"/>
          <w:sz w:val="24"/>
          <w:szCs w:val="24"/>
          <w:lang w:val="en-US"/>
        </w:rPr>
      </w:pPr>
      <w:r w:rsidRPr="48105117" w:rsidR="0E459B21">
        <w:rPr>
          <w:rFonts w:ascii="Calibri" w:hAnsi="Calibri" w:eastAsia="" w:cs="" w:asciiTheme="minorAscii" w:hAnsiTheme="minorAscii" w:eastAsiaTheme="minorEastAsia" w:cstheme="minorBidi"/>
          <w:i w:val="1"/>
          <w:iCs w:val="1"/>
          <w:noProof w:val="0"/>
          <w:color w:val="auto"/>
          <w:sz w:val="24"/>
          <w:szCs w:val="24"/>
          <w:lang w:val="en-US" w:eastAsia="en-US" w:bidi="ar-SA"/>
        </w:rPr>
        <w:t xml:space="preserve">To request accommodation during any phase of your application process, reach out to </w:t>
      </w:r>
      <w:r w:rsidRPr="48105117" w:rsidR="0E459B21">
        <w:rPr>
          <w:rFonts w:ascii="Calibri" w:hAnsi="Calibri" w:eastAsia="" w:cs="" w:asciiTheme="minorAscii" w:hAnsiTheme="minorAscii" w:eastAsiaTheme="minorEastAsia" w:cstheme="minorBidi"/>
          <w:i w:val="1"/>
          <w:iCs w:val="1"/>
          <w:noProof w:val="0"/>
          <w:color w:val="auto"/>
          <w:sz w:val="24"/>
          <w:szCs w:val="24"/>
          <w:lang w:val="en-US" w:eastAsia="en-US" w:bidi="ar-SA"/>
        </w:rPr>
        <w:t>Program</w:t>
      </w:r>
      <w:r w:rsidRPr="48105117" w:rsidR="0E459B21">
        <w:rPr>
          <w:rFonts w:ascii="Calibri" w:hAnsi="Calibri" w:eastAsia="" w:cs="" w:asciiTheme="minorAscii" w:hAnsiTheme="minorAscii" w:eastAsiaTheme="minorEastAsia" w:cstheme="minorBidi"/>
          <w:i w:val="1"/>
          <w:iCs w:val="1"/>
          <w:noProof w:val="0"/>
          <w:color w:val="auto"/>
          <w:sz w:val="24"/>
          <w:szCs w:val="24"/>
          <w:lang w:val="en-US" w:eastAsia="en-US" w:bidi="ar-SA"/>
        </w:rPr>
        <w:t xml:space="preserve"> Director, Performing Arts and Accessibility Coordinator Sarah Lewitus at slewitus@midatlanticarts.org or call 410-539-6656 X 110.</w:t>
      </w:r>
    </w:p>
    <w:p w:rsidR="49DB0D8E" w:rsidP="48105117" w:rsidRDefault="49DB0D8E" w14:paraId="1B22B7E3" w14:textId="74758E30">
      <w:pPr>
        <w:pStyle w:val="Normal"/>
        <w:rPr>
          <w:rFonts w:eastAsia="" w:eastAsiaTheme="minorEastAsia"/>
          <w:i w:val="1"/>
          <w:iCs w:val="1"/>
          <w:sz w:val="24"/>
          <w:szCs w:val="24"/>
        </w:rPr>
      </w:pPr>
      <w:r w:rsidRPr="48105117" w:rsidR="49DB0D8E">
        <w:rPr>
          <w:rFonts w:eastAsia="" w:eastAsiaTheme="minorEastAsia"/>
          <w:i w:val="1"/>
          <w:iCs w:val="1"/>
          <w:sz w:val="24"/>
          <w:szCs w:val="24"/>
        </w:rPr>
        <w:t xml:space="preserve">The preview below is for applicant reference only. Visit midatlanticarts.smartsimple.com to view the full application. To be considered for funding, applicants must </w:t>
      </w:r>
      <w:r w:rsidRPr="48105117" w:rsidR="49DB0D8E">
        <w:rPr>
          <w:rFonts w:eastAsia="" w:eastAsiaTheme="minorEastAsia"/>
          <w:i w:val="1"/>
          <w:iCs w:val="1"/>
          <w:sz w:val="24"/>
          <w:szCs w:val="24"/>
        </w:rPr>
        <w:t>submit</w:t>
      </w:r>
      <w:r w:rsidRPr="48105117" w:rsidR="49DB0D8E">
        <w:rPr>
          <w:rFonts w:eastAsia="" w:eastAsiaTheme="minorEastAsia"/>
          <w:i w:val="1"/>
          <w:iCs w:val="1"/>
          <w:sz w:val="24"/>
          <w:szCs w:val="24"/>
        </w:rPr>
        <w:t xml:space="preserve"> a full application via midatlanticarts.smartsimple.com. </w:t>
      </w:r>
    </w:p>
    <w:p w:rsidR="79E0DD5B" w:rsidP="35F4AE9C" w:rsidRDefault="79E0DD5B" w14:paraId="7B470B42" w14:textId="59869323">
      <w:pPr>
        <w:rPr>
          <w:rFonts w:eastAsiaTheme="minorEastAsia"/>
          <w:sz w:val="24"/>
          <w:szCs w:val="24"/>
        </w:rPr>
      </w:pPr>
      <w:r w:rsidRPr="35F4AE9C">
        <w:rPr>
          <w:rFonts w:eastAsiaTheme="minorEastAsia"/>
          <w:sz w:val="24"/>
          <w:szCs w:val="24"/>
        </w:rPr>
        <w:t>Applicants will be asked to complete an organizational profile with info about your organization such as mailing address, budget size, FEIN, SAM UEI number, a</w:t>
      </w:r>
      <w:r w:rsidRPr="35F4AE9C" w:rsidR="29CFBE1A">
        <w:rPr>
          <w:rFonts w:eastAsiaTheme="minorEastAsia"/>
          <w:sz w:val="24"/>
          <w:szCs w:val="24"/>
        </w:rPr>
        <w:t xml:space="preserve">nd organizational presenting history (if applicable.) This organizational profile will be saved and can be reused for other Mid Atlantic Arts grants, including future rounds of ArtsCONNECT. </w:t>
      </w:r>
    </w:p>
    <w:p w:rsidR="29CFBE1A" w:rsidP="35F4AE9C" w:rsidRDefault="29CFBE1A" w14:paraId="56EF2E30" w14:textId="1723E3D9">
      <w:pPr>
        <w:rPr>
          <w:rFonts w:eastAsiaTheme="minorEastAsia"/>
          <w:sz w:val="24"/>
          <w:szCs w:val="24"/>
        </w:rPr>
      </w:pPr>
      <w:r w:rsidRPr="35F4AE9C">
        <w:rPr>
          <w:rFonts w:eastAsiaTheme="minorEastAsia"/>
          <w:b/>
          <w:bCs/>
          <w:sz w:val="24"/>
          <w:szCs w:val="24"/>
        </w:rPr>
        <w:t>Project</w:t>
      </w:r>
    </w:p>
    <w:p w:rsidR="29CFBE1A" w:rsidP="35F4AE9C" w:rsidRDefault="29CFBE1A" w14:paraId="03BC416C" w14:textId="381AD1FF">
      <w:pPr>
        <w:rPr>
          <w:rFonts w:eastAsiaTheme="minorEastAsia"/>
          <w:sz w:val="24"/>
          <w:szCs w:val="24"/>
        </w:rPr>
      </w:pPr>
      <w:r w:rsidRPr="76CA90A9">
        <w:rPr>
          <w:rFonts w:eastAsiaTheme="minorEastAsia"/>
          <w:sz w:val="24"/>
          <w:szCs w:val="24"/>
        </w:rPr>
        <w:t>Name of Artist/Ensemble</w:t>
      </w:r>
    </w:p>
    <w:p w:rsidR="29CFBE1A" w:rsidP="35F4AE9C" w:rsidRDefault="29CFBE1A" w14:paraId="31595855" w14:textId="767EAB2B">
      <w:pPr>
        <w:rPr>
          <w:rFonts w:eastAsiaTheme="minorEastAsia"/>
          <w:sz w:val="24"/>
          <w:szCs w:val="24"/>
        </w:rPr>
      </w:pPr>
      <w:r w:rsidRPr="35F4AE9C">
        <w:rPr>
          <w:rFonts w:eastAsiaTheme="minorEastAsia"/>
          <w:sz w:val="24"/>
          <w:szCs w:val="24"/>
        </w:rPr>
        <w:t>Your Project Start Date</w:t>
      </w:r>
    </w:p>
    <w:p w:rsidR="29CFBE1A" w:rsidP="35F4AE9C" w:rsidRDefault="29CFBE1A" w14:paraId="315854AE" w14:textId="12532185">
      <w:pPr>
        <w:rPr>
          <w:rFonts w:eastAsiaTheme="minorEastAsia"/>
          <w:sz w:val="24"/>
          <w:szCs w:val="24"/>
        </w:rPr>
      </w:pPr>
      <w:r w:rsidRPr="35F4AE9C">
        <w:rPr>
          <w:rFonts w:eastAsiaTheme="minorEastAsia"/>
          <w:sz w:val="24"/>
          <w:szCs w:val="24"/>
        </w:rPr>
        <w:t>Your Project End Date</w:t>
      </w:r>
    </w:p>
    <w:p w:rsidR="29CFBE1A" w:rsidP="35F4AE9C" w:rsidRDefault="29CFBE1A" w14:paraId="392917ED" w14:textId="4068DFE9">
      <w:pPr>
        <w:rPr>
          <w:rFonts w:eastAsiaTheme="minorEastAsia"/>
          <w:sz w:val="24"/>
          <w:szCs w:val="24"/>
        </w:rPr>
      </w:pPr>
      <w:r w:rsidRPr="76CA90A9">
        <w:rPr>
          <w:rFonts w:eastAsiaTheme="minorEastAsia"/>
          <w:sz w:val="24"/>
          <w:szCs w:val="24"/>
        </w:rPr>
        <w:t xml:space="preserve">Number of </w:t>
      </w:r>
      <w:proofErr w:type="gramStart"/>
      <w:r w:rsidRPr="76CA90A9">
        <w:rPr>
          <w:rFonts w:eastAsiaTheme="minorEastAsia"/>
          <w:sz w:val="24"/>
          <w:szCs w:val="24"/>
        </w:rPr>
        <w:t>days</w:t>
      </w:r>
      <w:proofErr w:type="gramEnd"/>
      <w:r w:rsidRPr="76CA90A9">
        <w:rPr>
          <w:rFonts w:eastAsiaTheme="minorEastAsia"/>
          <w:sz w:val="24"/>
          <w:szCs w:val="24"/>
        </w:rPr>
        <w:t xml:space="preserve"> project activities are taking place within your community</w:t>
      </w:r>
    </w:p>
    <w:p w:rsidR="7FACD113" w:rsidP="76CA90A9" w:rsidRDefault="7FACD113" w14:paraId="4AEB3D01" w14:textId="20BD6E53">
      <w:pPr>
        <w:rPr>
          <w:rFonts w:eastAsiaTheme="minorEastAsia"/>
          <w:sz w:val="24"/>
          <w:szCs w:val="24"/>
        </w:rPr>
      </w:pPr>
      <w:r w:rsidRPr="76CA90A9">
        <w:rPr>
          <w:rFonts w:eastAsiaTheme="minorEastAsia"/>
          <w:sz w:val="24"/>
          <w:szCs w:val="24"/>
        </w:rPr>
        <w:t>Estimated ticket/admission pricing for public performances, if applicable</w:t>
      </w:r>
    </w:p>
    <w:p w:rsidR="29CFBE1A" w:rsidP="35F4AE9C" w:rsidRDefault="29CFBE1A" w14:paraId="4790A761" w14:textId="6DAA3B61">
      <w:pPr>
        <w:rPr>
          <w:rFonts w:eastAsiaTheme="minorEastAsia"/>
          <w:sz w:val="24"/>
          <w:szCs w:val="24"/>
        </w:rPr>
      </w:pPr>
      <w:r w:rsidRPr="35F4AE9C">
        <w:rPr>
          <w:rFonts w:eastAsiaTheme="minorEastAsia"/>
          <w:sz w:val="24"/>
          <w:szCs w:val="24"/>
        </w:rPr>
        <w:t>Number of public performances in your community</w:t>
      </w:r>
    </w:p>
    <w:p w:rsidR="29CFBE1A" w:rsidP="35F4AE9C" w:rsidRDefault="29CFBE1A" w14:paraId="45742B97" w14:textId="0523A1E8">
      <w:pPr>
        <w:rPr>
          <w:rFonts w:eastAsiaTheme="minorEastAsia"/>
          <w:sz w:val="24"/>
          <w:szCs w:val="24"/>
        </w:rPr>
      </w:pPr>
      <w:r w:rsidRPr="35F4AE9C">
        <w:rPr>
          <w:rFonts w:eastAsiaTheme="minorEastAsia"/>
          <w:sz w:val="24"/>
          <w:szCs w:val="24"/>
        </w:rPr>
        <w:t>Projected audience attendance for public performance(s)</w:t>
      </w:r>
    </w:p>
    <w:p w:rsidR="29CFBE1A" w:rsidP="35F4AE9C" w:rsidRDefault="29CFBE1A" w14:paraId="1A859FC5" w14:textId="03BBDFFE">
      <w:pPr>
        <w:rPr>
          <w:rFonts w:eastAsiaTheme="minorEastAsia"/>
          <w:sz w:val="24"/>
          <w:szCs w:val="24"/>
        </w:rPr>
      </w:pPr>
      <w:r w:rsidRPr="35F4AE9C">
        <w:rPr>
          <w:rFonts w:eastAsiaTheme="minorEastAsia"/>
          <w:sz w:val="24"/>
          <w:szCs w:val="24"/>
        </w:rPr>
        <w:t>Number of community engagement activities</w:t>
      </w:r>
    </w:p>
    <w:p w:rsidR="29CFBE1A" w:rsidP="35F4AE9C" w:rsidRDefault="29CFBE1A" w14:paraId="6C60B84A" w14:textId="7195A7C4">
      <w:pPr>
        <w:rPr>
          <w:rFonts w:eastAsiaTheme="minorEastAsia"/>
          <w:sz w:val="24"/>
          <w:szCs w:val="24"/>
        </w:rPr>
      </w:pPr>
      <w:r w:rsidRPr="76CA90A9">
        <w:rPr>
          <w:rFonts w:eastAsiaTheme="minorEastAsia"/>
          <w:sz w:val="24"/>
          <w:szCs w:val="24"/>
        </w:rPr>
        <w:t xml:space="preserve">Signed letter of agreement between presenter and artist </w:t>
      </w:r>
    </w:p>
    <w:p w:rsidR="7C726954" w:rsidP="76CA90A9" w:rsidRDefault="7C726954" w14:paraId="58FF8FD5" w14:textId="7E869280">
      <w:pPr>
        <w:rPr>
          <w:sz w:val="24"/>
          <w:szCs w:val="24"/>
        </w:rPr>
      </w:pPr>
      <w:r w:rsidRPr="76CA90A9">
        <w:rPr>
          <w:sz w:val="24"/>
          <w:szCs w:val="24"/>
        </w:rPr>
        <w:t xml:space="preserve">Artist information: </w:t>
      </w:r>
    </w:p>
    <w:p w:rsidR="7C726954" w:rsidP="76CA90A9" w:rsidRDefault="7C726954" w14:paraId="78E2D083" w14:textId="4108FDA9">
      <w:pPr>
        <w:pStyle w:val="ListParagraph"/>
        <w:numPr>
          <w:ilvl w:val="0"/>
          <w:numId w:val="1"/>
        </w:numPr>
        <w:rPr>
          <w:sz w:val="24"/>
          <w:szCs w:val="24"/>
        </w:rPr>
      </w:pPr>
      <w:r w:rsidRPr="76CA90A9">
        <w:rPr>
          <w:sz w:val="24"/>
          <w:szCs w:val="24"/>
        </w:rPr>
        <w:t>Contact name</w:t>
      </w:r>
    </w:p>
    <w:p w:rsidR="7C726954" w:rsidP="76CA90A9" w:rsidRDefault="7C726954" w14:paraId="29FD8DB0" w14:textId="13821673">
      <w:pPr>
        <w:pStyle w:val="ListParagraph"/>
        <w:numPr>
          <w:ilvl w:val="0"/>
          <w:numId w:val="1"/>
        </w:numPr>
        <w:rPr>
          <w:sz w:val="24"/>
          <w:szCs w:val="24"/>
        </w:rPr>
      </w:pPr>
      <w:r w:rsidRPr="76CA90A9">
        <w:rPr>
          <w:sz w:val="24"/>
          <w:szCs w:val="24"/>
        </w:rPr>
        <w:t>Contact role</w:t>
      </w:r>
    </w:p>
    <w:p w:rsidR="7C726954" w:rsidP="76CA90A9" w:rsidRDefault="7C726954" w14:paraId="5F09C87C" w14:textId="565B800E">
      <w:pPr>
        <w:pStyle w:val="ListParagraph"/>
        <w:numPr>
          <w:ilvl w:val="0"/>
          <w:numId w:val="1"/>
        </w:numPr>
        <w:rPr>
          <w:sz w:val="24"/>
          <w:szCs w:val="24"/>
        </w:rPr>
      </w:pPr>
      <w:r w:rsidRPr="76CA90A9">
        <w:rPr>
          <w:sz w:val="24"/>
          <w:szCs w:val="24"/>
        </w:rPr>
        <w:t>Contact email</w:t>
      </w:r>
    </w:p>
    <w:p w:rsidR="7C726954" w:rsidP="76CA90A9" w:rsidRDefault="7C726954" w14:paraId="32F6EB18" w14:textId="54F8ADA4">
      <w:pPr>
        <w:pStyle w:val="ListParagraph"/>
        <w:numPr>
          <w:ilvl w:val="0"/>
          <w:numId w:val="1"/>
        </w:numPr>
        <w:rPr>
          <w:sz w:val="24"/>
          <w:szCs w:val="24"/>
        </w:rPr>
      </w:pPr>
      <w:r w:rsidRPr="76CA90A9">
        <w:rPr>
          <w:sz w:val="24"/>
          <w:szCs w:val="24"/>
        </w:rPr>
        <w:t>Artist/Ensemble City (not agent/management)</w:t>
      </w:r>
    </w:p>
    <w:p w:rsidR="7C726954" w:rsidP="76CA90A9" w:rsidRDefault="7C726954" w14:paraId="745A1388" w14:textId="7BE894CB">
      <w:pPr>
        <w:pStyle w:val="ListParagraph"/>
        <w:numPr>
          <w:ilvl w:val="0"/>
          <w:numId w:val="1"/>
        </w:numPr>
        <w:rPr>
          <w:sz w:val="24"/>
          <w:szCs w:val="24"/>
        </w:rPr>
      </w:pPr>
      <w:r w:rsidRPr="76CA90A9">
        <w:rPr>
          <w:sz w:val="24"/>
          <w:szCs w:val="24"/>
        </w:rPr>
        <w:t xml:space="preserve">Artist/Ensemble State (not agent/management) </w:t>
      </w:r>
    </w:p>
    <w:p w:rsidR="7C726954" w:rsidP="76CA90A9" w:rsidRDefault="7C726954" w14:paraId="24A66112" w14:textId="151FBB71">
      <w:pPr>
        <w:pStyle w:val="ListParagraph"/>
        <w:numPr>
          <w:ilvl w:val="0"/>
          <w:numId w:val="1"/>
        </w:numPr>
        <w:rPr>
          <w:sz w:val="24"/>
          <w:szCs w:val="24"/>
        </w:rPr>
      </w:pPr>
      <w:r w:rsidRPr="76CA90A9">
        <w:rPr>
          <w:sz w:val="24"/>
          <w:szCs w:val="24"/>
        </w:rPr>
        <w:t>Artist/Ensemble Zip (not agent/management)</w:t>
      </w:r>
    </w:p>
    <w:p w:rsidR="7C726954" w:rsidP="76CA90A9" w:rsidRDefault="7C726954" w14:paraId="710A8BC6" w14:textId="1FA13833">
      <w:pPr>
        <w:pStyle w:val="ListParagraph"/>
        <w:numPr>
          <w:ilvl w:val="0"/>
          <w:numId w:val="1"/>
        </w:numPr>
        <w:rPr>
          <w:sz w:val="24"/>
          <w:szCs w:val="24"/>
        </w:rPr>
      </w:pPr>
      <w:r w:rsidRPr="76CA90A9">
        <w:rPr>
          <w:sz w:val="24"/>
          <w:szCs w:val="24"/>
        </w:rPr>
        <w:t>Artist/Ensemble Country (not agent/management)</w:t>
      </w:r>
    </w:p>
    <w:p w:rsidR="7C726954" w:rsidP="76CA90A9" w:rsidRDefault="7C726954" w14:paraId="73F10A18" w14:textId="76E93739">
      <w:pPr>
        <w:pStyle w:val="ListParagraph"/>
        <w:numPr>
          <w:ilvl w:val="0"/>
          <w:numId w:val="1"/>
        </w:numPr>
        <w:rPr>
          <w:sz w:val="24"/>
          <w:szCs w:val="24"/>
        </w:rPr>
      </w:pPr>
      <w:r w:rsidRPr="76CA90A9">
        <w:rPr>
          <w:sz w:val="24"/>
          <w:szCs w:val="24"/>
        </w:rPr>
        <w:t>Artist/Ensemble website</w:t>
      </w:r>
    </w:p>
    <w:p w:rsidR="7C726954" w:rsidP="76CA90A9" w:rsidRDefault="7C726954" w14:paraId="79E4FCB3" w14:textId="54EF1751">
      <w:pPr>
        <w:rPr>
          <w:rFonts w:ascii="Roboto" w:hAnsi="Roboto" w:eastAsia="Roboto" w:cs="Roboto"/>
          <w:b/>
          <w:bCs/>
          <w:color w:val="444444"/>
        </w:rPr>
      </w:pPr>
      <w:r w:rsidRPr="76CA90A9">
        <w:rPr>
          <w:rFonts w:eastAsiaTheme="minorEastAsia"/>
          <w:b/>
          <w:bCs/>
          <w:color w:val="444444"/>
          <w:sz w:val="24"/>
          <w:szCs w:val="24"/>
        </w:rPr>
        <w:t>Work Samples</w:t>
      </w:r>
    </w:p>
    <w:p w:rsidR="7C726954" w:rsidP="76CA90A9" w:rsidRDefault="7C726954" w14:paraId="4C0ABA81" w14:textId="074528BB">
      <w:pPr>
        <w:rPr>
          <w:rFonts w:eastAsiaTheme="minorEastAsia"/>
          <w:color w:val="444444"/>
          <w:sz w:val="24"/>
          <w:szCs w:val="24"/>
        </w:rPr>
      </w:pPr>
      <w:r w:rsidRPr="76CA90A9">
        <w:rPr>
          <w:rFonts w:eastAsiaTheme="minorEastAsia"/>
          <w:color w:val="444444"/>
          <w:sz w:val="24"/>
          <w:szCs w:val="24"/>
        </w:rPr>
        <w:t>For both work samples:</w:t>
      </w:r>
    </w:p>
    <w:p w:rsidR="7C726954" w:rsidP="76CA90A9" w:rsidRDefault="7C726954" w14:paraId="2952C5DD" w14:textId="6100A7E7">
      <w:pPr>
        <w:rPr>
          <w:rFonts w:eastAsiaTheme="minorEastAsia"/>
          <w:color w:val="444444"/>
          <w:sz w:val="24"/>
          <w:szCs w:val="24"/>
        </w:rPr>
      </w:pPr>
      <w:r w:rsidRPr="76CA90A9">
        <w:rPr>
          <w:rFonts w:eastAsiaTheme="minorEastAsia"/>
          <w:color w:val="444444"/>
          <w:sz w:val="24"/>
          <w:szCs w:val="24"/>
        </w:rPr>
        <w:t>Title of work</w:t>
      </w:r>
    </w:p>
    <w:p w:rsidR="7C726954" w:rsidP="76CA90A9" w:rsidRDefault="7C726954" w14:paraId="63E4F8FE" w14:textId="5AB07A2C">
      <w:pPr>
        <w:rPr>
          <w:rFonts w:eastAsiaTheme="minorEastAsia"/>
          <w:color w:val="444444"/>
          <w:sz w:val="24"/>
          <w:szCs w:val="24"/>
        </w:rPr>
      </w:pPr>
      <w:r w:rsidRPr="76CA90A9">
        <w:rPr>
          <w:rFonts w:eastAsiaTheme="minorEastAsia"/>
          <w:color w:val="444444"/>
          <w:sz w:val="24"/>
          <w:szCs w:val="24"/>
        </w:rPr>
        <w:t>Date work was completed</w:t>
      </w:r>
    </w:p>
    <w:p w:rsidR="7C726954" w:rsidP="76CA90A9" w:rsidRDefault="7C726954" w14:paraId="1E4960A6" w14:textId="771FFB70">
      <w:pPr>
        <w:rPr>
          <w:rFonts w:eastAsiaTheme="minorEastAsia"/>
          <w:color w:val="444444"/>
          <w:sz w:val="24"/>
          <w:szCs w:val="24"/>
        </w:rPr>
      </w:pPr>
      <w:r w:rsidRPr="76CA90A9">
        <w:rPr>
          <w:rFonts w:eastAsiaTheme="minorEastAsia"/>
          <w:color w:val="444444"/>
          <w:sz w:val="24"/>
          <w:szCs w:val="24"/>
        </w:rPr>
        <w:t>Name of composer, choreographer, playwright or director</w:t>
      </w:r>
    </w:p>
    <w:p w:rsidR="7C726954" w:rsidP="76CA90A9" w:rsidRDefault="7C726954" w14:paraId="55FB1B75" w14:textId="270B550D">
      <w:pPr>
        <w:rPr>
          <w:rFonts w:eastAsiaTheme="minorEastAsia"/>
          <w:color w:val="444444"/>
          <w:sz w:val="24"/>
          <w:szCs w:val="24"/>
        </w:rPr>
      </w:pPr>
      <w:r w:rsidRPr="76CA90A9">
        <w:rPr>
          <w:rFonts w:eastAsiaTheme="minorEastAsia"/>
          <w:color w:val="444444"/>
          <w:sz w:val="24"/>
          <w:szCs w:val="24"/>
        </w:rPr>
        <w:t xml:space="preserve">Will this work be performed at the engagement(s)? </w:t>
      </w:r>
    </w:p>
    <w:p w:rsidR="7C726954" w:rsidP="76CA90A9" w:rsidRDefault="7C726954" w14:paraId="472962A2" w14:textId="31F8628C">
      <w:pPr>
        <w:rPr>
          <w:rFonts w:eastAsiaTheme="minorEastAsia"/>
          <w:color w:val="444444"/>
          <w:sz w:val="24"/>
          <w:szCs w:val="24"/>
        </w:rPr>
      </w:pPr>
      <w:r w:rsidRPr="76CA90A9">
        <w:rPr>
          <w:rFonts w:eastAsiaTheme="minorEastAsia"/>
          <w:color w:val="444444"/>
          <w:sz w:val="24"/>
          <w:szCs w:val="24"/>
        </w:rPr>
        <w:lastRenderedPageBreak/>
        <w:t>Brief description of work sample, including date of performance, name and location of performance venue, identification of principal artists, recording conditions (if applicable), and any background information that would be helpful for panelists to better understand the work represented on the sample.</w:t>
      </w:r>
    </w:p>
    <w:p w:rsidR="29CFBE1A" w:rsidP="35F4AE9C" w:rsidRDefault="29CFBE1A" w14:paraId="2AAC5253" w14:textId="0D6A672C">
      <w:pPr>
        <w:rPr>
          <w:rFonts w:eastAsiaTheme="minorEastAsia"/>
          <w:sz w:val="24"/>
          <w:szCs w:val="24"/>
        </w:rPr>
      </w:pPr>
      <w:r w:rsidRPr="35F4AE9C">
        <w:rPr>
          <w:rFonts w:eastAsiaTheme="minorEastAsia"/>
          <w:b/>
          <w:bCs/>
          <w:sz w:val="24"/>
          <w:szCs w:val="24"/>
        </w:rPr>
        <w:t>Narrative</w:t>
      </w:r>
    </w:p>
    <w:p w:rsidR="29CFBE1A" w:rsidP="35F4AE9C" w:rsidRDefault="29CFBE1A" w14:paraId="11FBD732" w14:textId="23AEF955">
      <w:pPr>
        <w:pStyle w:val="Heading2"/>
        <w:keepNext w:val="0"/>
        <w:keepLines w:val="0"/>
        <w:rPr>
          <w:rFonts w:asciiTheme="minorHAnsi" w:hAnsiTheme="minorHAnsi" w:eastAsiaTheme="minorEastAsia" w:cstheme="minorBidi"/>
          <w:i/>
          <w:iCs/>
          <w:color w:val="auto"/>
          <w:sz w:val="24"/>
          <w:szCs w:val="24"/>
        </w:rPr>
      </w:pPr>
      <w:r w:rsidRPr="35F4AE9C">
        <w:rPr>
          <w:rFonts w:asciiTheme="minorHAnsi" w:hAnsiTheme="minorHAnsi" w:eastAsiaTheme="minorEastAsia" w:cstheme="minorBidi"/>
          <w:i/>
          <w:iCs/>
          <w:color w:val="auto"/>
          <w:sz w:val="24"/>
          <w:szCs w:val="24"/>
        </w:rPr>
        <w:t>Your answers to the following questions will most strongly contribute to the reviewers’ assessment of the project’s mission impact as defined in the criteria:</w:t>
      </w:r>
    </w:p>
    <w:p w:rsidR="35F4AE9C" w:rsidP="35F4AE9C" w:rsidRDefault="35F4AE9C" w14:paraId="69A8F770" w14:textId="6E19AE78">
      <w:pPr>
        <w:pStyle w:val="Heading2"/>
        <w:keepNext w:val="0"/>
        <w:keepLines w:val="0"/>
        <w:rPr>
          <w:rFonts w:asciiTheme="minorHAnsi" w:hAnsiTheme="minorHAnsi" w:eastAsiaTheme="minorEastAsia" w:cstheme="minorBidi"/>
          <w:i/>
          <w:iCs/>
          <w:color w:val="auto"/>
          <w:sz w:val="24"/>
          <w:szCs w:val="24"/>
        </w:rPr>
      </w:pPr>
    </w:p>
    <w:p w:rsidR="29CFBE1A" w:rsidP="76CA90A9" w:rsidRDefault="29CFBE1A" w14:paraId="77CC14C4" w14:textId="02B5106D">
      <w:pPr>
        <w:pStyle w:val="Heading2"/>
        <w:keepNext w:val="0"/>
        <w:keepLines w:val="0"/>
        <w:rPr>
          <w:rFonts w:asciiTheme="minorHAnsi" w:hAnsiTheme="minorHAnsi" w:eastAsiaTheme="minorEastAsia" w:cstheme="minorBidi"/>
          <w:color w:val="auto"/>
          <w:sz w:val="24"/>
          <w:szCs w:val="24"/>
        </w:rPr>
      </w:pPr>
      <w:r w:rsidRPr="76CA90A9">
        <w:rPr>
          <w:rFonts w:asciiTheme="minorHAnsi" w:hAnsiTheme="minorHAnsi" w:eastAsiaTheme="minorEastAsia" w:cstheme="minorBidi"/>
          <w:color w:val="auto"/>
          <w:sz w:val="24"/>
          <w:szCs w:val="24"/>
        </w:rPr>
        <w:t xml:space="preserve">What is your organization’s mission statement? You may include your vision statement as well if desired. If your organization does not have a formal mission statement, use this space to let us know the “big picture” of what your organization does and why. (No word limit) </w:t>
      </w:r>
    </w:p>
    <w:p w:rsidR="29CFBE1A" w:rsidP="76CA90A9" w:rsidRDefault="29CFBE1A" w14:paraId="1A7F5220" w14:textId="1CD16952">
      <w:pPr>
        <w:rPr>
          <w:rFonts w:eastAsiaTheme="minorEastAsia"/>
          <w:sz w:val="24"/>
          <w:szCs w:val="24"/>
        </w:rPr>
      </w:pPr>
      <w:r>
        <w:br/>
      </w:r>
      <w:r w:rsidRPr="76CA90A9">
        <w:rPr>
          <w:rFonts w:eastAsiaTheme="minorEastAsia"/>
          <w:i/>
          <w:iCs/>
          <w:sz w:val="24"/>
          <w:szCs w:val="24"/>
        </w:rPr>
        <w:t xml:space="preserve">How does </w:t>
      </w:r>
      <w:r w:rsidRPr="76CA90A9">
        <w:rPr>
          <w:rFonts w:eastAsiaTheme="minorEastAsia"/>
          <w:sz w:val="24"/>
          <w:szCs w:val="24"/>
        </w:rPr>
        <w:t xml:space="preserve">this project advance the mission (and vision, if applicable) that you described above? (350 words) </w:t>
      </w:r>
    </w:p>
    <w:p w:rsidR="29CFBE1A" w:rsidP="76CA90A9" w:rsidRDefault="29CFBE1A" w14:paraId="59216E5E" w14:textId="2AAA3F70">
      <w:pPr>
        <w:pStyle w:val="Heading2"/>
        <w:rPr>
          <w:rFonts w:asciiTheme="minorHAnsi" w:hAnsiTheme="minorHAnsi" w:eastAsiaTheme="minorEastAsia" w:cstheme="minorBidi"/>
          <w:i/>
          <w:iCs/>
          <w:color w:val="auto"/>
          <w:sz w:val="24"/>
          <w:szCs w:val="24"/>
        </w:rPr>
      </w:pPr>
      <w:r w:rsidRPr="76CA90A9">
        <w:rPr>
          <w:rFonts w:asciiTheme="minorHAnsi" w:hAnsiTheme="minorHAnsi" w:eastAsiaTheme="minorEastAsia" w:cstheme="minorBidi"/>
          <w:i/>
          <w:iCs/>
          <w:color w:val="auto"/>
          <w:sz w:val="24"/>
          <w:szCs w:val="24"/>
        </w:rPr>
        <w:t>Your answer to the following question and to the work samples and artist narrative provided in the lead presenter application will most strongly contribute to the reviewers’ assessment of the project’s artistry as defined in the criteria:</w:t>
      </w:r>
    </w:p>
    <w:p w:rsidR="00E2581C" w:rsidP="00E2581C" w:rsidRDefault="00E2581C" w14:paraId="086FE6AC" w14:textId="77777777">
      <w:pPr>
        <w:pStyle w:val="Heading2"/>
        <w:keepNext w:val="0"/>
        <w:keepLines w:val="0"/>
        <w:rPr>
          <w:rFonts w:asciiTheme="minorHAnsi" w:hAnsiTheme="minorHAnsi" w:eastAsiaTheme="minorEastAsia" w:cstheme="minorBidi"/>
          <w:color w:val="auto"/>
          <w:sz w:val="24"/>
          <w:szCs w:val="24"/>
        </w:rPr>
      </w:pPr>
    </w:p>
    <w:p w:rsidRPr="00E2581C" w:rsidR="00E2581C" w:rsidP="00E2581C" w:rsidRDefault="00E2581C" w14:paraId="6F7559FF" w14:textId="0431E020">
      <w:pPr>
        <w:pStyle w:val="Heading2"/>
        <w:keepNext w:val="0"/>
        <w:keepLines w:val="0"/>
        <w:rPr>
          <w:rFonts w:asciiTheme="minorHAnsi" w:hAnsiTheme="minorHAnsi" w:eastAsiaTheme="minorEastAsia" w:cstheme="minorBidi"/>
          <w:color w:val="auto"/>
          <w:sz w:val="24"/>
          <w:szCs w:val="24"/>
        </w:rPr>
      </w:pPr>
      <w:r w:rsidRPr="00E2581C">
        <w:rPr>
          <w:rFonts w:asciiTheme="minorHAnsi" w:hAnsiTheme="minorHAnsi" w:eastAsiaTheme="minorEastAsia" w:cstheme="minorBidi"/>
          <w:color w:val="auto"/>
          <w:sz w:val="24"/>
          <w:szCs w:val="24"/>
        </w:rPr>
        <w:t>Briefly describe the planned performances and community engagement. What about the project’s rigor in artistic practice and/or depth of exploration of ideas and social relevance excite you as a presenter?</w:t>
      </w:r>
    </w:p>
    <w:p w:rsidR="00E2581C" w:rsidP="76CA90A9" w:rsidRDefault="00E2581C" w14:paraId="212B254E" w14:textId="77777777">
      <w:pPr>
        <w:pStyle w:val="Heading2"/>
        <w:rPr>
          <w:rFonts w:asciiTheme="minorHAnsi" w:hAnsiTheme="minorHAnsi" w:eastAsiaTheme="minorHAnsi" w:cstheme="minorBidi"/>
          <w:b/>
          <w:bCs/>
          <w:color w:val="auto"/>
          <w:sz w:val="22"/>
          <w:szCs w:val="22"/>
        </w:rPr>
      </w:pPr>
    </w:p>
    <w:p w:rsidR="53930EC6" w:rsidP="76CA90A9" w:rsidRDefault="53930EC6" w14:paraId="3920254A" w14:textId="040A7B5C">
      <w:pPr>
        <w:pStyle w:val="Heading2"/>
        <w:rPr>
          <w:rFonts w:asciiTheme="minorHAnsi" w:hAnsiTheme="minorHAnsi" w:eastAsiaTheme="minorEastAsia" w:cstheme="minorBidi"/>
          <w:i/>
          <w:iCs/>
          <w:color w:val="auto"/>
          <w:sz w:val="24"/>
          <w:szCs w:val="24"/>
        </w:rPr>
      </w:pPr>
      <w:r w:rsidRPr="76CA90A9">
        <w:rPr>
          <w:rFonts w:asciiTheme="minorHAnsi" w:hAnsiTheme="minorHAnsi" w:eastAsiaTheme="minorEastAsia" w:cstheme="minorBidi"/>
          <w:i/>
          <w:iCs/>
          <w:color w:val="auto"/>
          <w:sz w:val="24"/>
          <w:szCs w:val="24"/>
        </w:rPr>
        <w:t>Your answer to the following question will most strongly contribute to the reviewers’ assessment of the project’s access as defined in the criteria:</w:t>
      </w:r>
    </w:p>
    <w:p w:rsidR="53930EC6" w:rsidP="35F4AE9C" w:rsidRDefault="53930EC6" w14:paraId="37EB44E6" w14:textId="75F76812">
      <w:r>
        <w:br/>
      </w:r>
      <w:r w:rsidRPr="76CA90A9">
        <w:rPr>
          <w:rFonts w:eastAsiaTheme="minorEastAsia"/>
          <w:sz w:val="24"/>
          <w:szCs w:val="24"/>
        </w:rPr>
        <w:t xml:space="preserve">Describe how you will create access to the activities described above for underserved communities who have experienced systemic barriers to participation in the arts and cultures. Barriers to participation may include, but are not limited to, age, class, disability </w:t>
      </w:r>
      <w:proofErr w:type="gramStart"/>
      <w:r w:rsidRPr="76CA90A9">
        <w:rPr>
          <w:rFonts w:eastAsiaTheme="minorEastAsia"/>
          <w:sz w:val="24"/>
          <w:szCs w:val="24"/>
        </w:rPr>
        <w:t>status, gender</w:t>
      </w:r>
      <w:proofErr w:type="gramEnd"/>
      <w:r w:rsidRPr="76CA90A9">
        <w:rPr>
          <w:rFonts w:eastAsiaTheme="minorEastAsia"/>
          <w:sz w:val="24"/>
          <w:szCs w:val="24"/>
        </w:rPr>
        <w:t>, geographic location, race, sexual orientation, or other factors</w:t>
      </w:r>
      <w:r w:rsidRPr="76CA90A9" w:rsidR="1237F3F8">
        <w:rPr>
          <w:rFonts w:eastAsiaTheme="minorEastAsia"/>
          <w:sz w:val="24"/>
          <w:szCs w:val="24"/>
        </w:rPr>
        <w:t xml:space="preserve"> (450 words) </w:t>
      </w:r>
    </w:p>
    <w:p w:rsidR="35F4AE9C" w:rsidP="76CA90A9" w:rsidRDefault="52A80FEC" w14:paraId="27313DBA" w14:textId="58C34559">
      <w:pPr>
        <w:rPr>
          <w:rFonts w:ascii="Roboto" w:hAnsi="Roboto" w:eastAsia="Roboto" w:cs="Roboto"/>
          <w:b/>
          <w:bCs/>
          <w:color w:val="333333"/>
          <w:sz w:val="21"/>
          <w:szCs w:val="21"/>
        </w:rPr>
      </w:pPr>
      <w:r w:rsidRPr="76CA90A9">
        <w:rPr>
          <w:b/>
          <w:bCs/>
          <w:sz w:val="24"/>
          <w:szCs w:val="24"/>
        </w:rPr>
        <w:t>Project Activities</w:t>
      </w:r>
      <w:r w:rsidRPr="76CA90A9">
        <w:rPr>
          <w:rFonts w:ascii="Roboto" w:hAnsi="Roboto" w:eastAsia="Roboto" w:cs="Roboto"/>
          <w:b/>
          <w:bCs/>
          <w:color w:val="333333"/>
          <w:sz w:val="21"/>
          <w:szCs w:val="21"/>
        </w:rPr>
        <w:t xml:space="preserve"> </w:t>
      </w:r>
    </w:p>
    <w:p w:rsidR="35F4AE9C" w:rsidP="76CA90A9" w:rsidRDefault="52A80FEC" w14:paraId="60BA7DAD" w14:textId="735760E3">
      <w:pPr>
        <w:rPr>
          <w:i/>
          <w:iCs/>
          <w:sz w:val="24"/>
          <w:szCs w:val="24"/>
        </w:rPr>
      </w:pPr>
      <w:r w:rsidRPr="76CA90A9">
        <w:rPr>
          <w:i/>
          <w:iCs/>
          <w:sz w:val="24"/>
          <w:szCs w:val="24"/>
        </w:rPr>
        <w:t>Your answer to the project activities tab will most strongly contribute to the reviewers' assessment of community benefit as defined in the criteria.</w:t>
      </w:r>
    </w:p>
    <w:p w:rsidR="35F4AE9C" w:rsidP="76CA90A9" w:rsidRDefault="52A80FEC" w14:paraId="1DAD8D54" w14:textId="2553DCB8">
      <w:pPr>
        <w:rPr>
          <w:sz w:val="24"/>
          <w:szCs w:val="24"/>
        </w:rPr>
      </w:pPr>
      <w:r w:rsidRPr="76CA90A9">
        <w:rPr>
          <w:sz w:val="24"/>
          <w:szCs w:val="24"/>
        </w:rPr>
        <w:t xml:space="preserve">For each project activity, list the following: </w:t>
      </w:r>
    </w:p>
    <w:p w:rsidR="35F4AE9C" w:rsidP="76CA90A9" w:rsidRDefault="52A80FEC" w14:paraId="2352368A" w14:textId="5BDD7C00">
      <w:pPr>
        <w:pStyle w:val="ListParagraph"/>
        <w:numPr>
          <w:ilvl w:val="0"/>
          <w:numId w:val="2"/>
        </w:numPr>
        <w:rPr>
          <w:sz w:val="24"/>
          <w:szCs w:val="24"/>
        </w:rPr>
      </w:pPr>
      <w:r w:rsidRPr="76CA90A9">
        <w:rPr>
          <w:sz w:val="24"/>
          <w:szCs w:val="24"/>
        </w:rPr>
        <w:t xml:space="preserve">Name of </w:t>
      </w:r>
      <w:proofErr w:type="spellStart"/>
      <w:r w:rsidRPr="76CA90A9">
        <w:rPr>
          <w:sz w:val="24"/>
          <w:szCs w:val="24"/>
        </w:rPr>
        <w:t>activitiy</w:t>
      </w:r>
      <w:proofErr w:type="spellEnd"/>
    </w:p>
    <w:p w:rsidR="35F4AE9C" w:rsidP="76CA90A9" w:rsidRDefault="52A80FEC" w14:paraId="59034958" w14:textId="0F5DD785">
      <w:pPr>
        <w:pStyle w:val="ListParagraph"/>
        <w:numPr>
          <w:ilvl w:val="0"/>
          <w:numId w:val="2"/>
        </w:numPr>
        <w:rPr>
          <w:sz w:val="24"/>
          <w:szCs w:val="24"/>
        </w:rPr>
      </w:pPr>
      <w:r w:rsidRPr="76CA90A9">
        <w:rPr>
          <w:sz w:val="24"/>
          <w:szCs w:val="24"/>
        </w:rPr>
        <w:t>Location of activity</w:t>
      </w:r>
    </w:p>
    <w:p w:rsidR="35F4AE9C" w:rsidP="76CA90A9" w:rsidRDefault="52A80FEC" w14:paraId="241ECD60" w14:textId="5603B108">
      <w:pPr>
        <w:pStyle w:val="ListParagraph"/>
        <w:numPr>
          <w:ilvl w:val="0"/>
          <w:numId w:val="2"/>
        </w:numPr>
        <w:rPr>
          <w:sz w:val="24"/>
          <w:szCs w:val="24"/>
        </w:rPr>
      </w:pPr>
      <w:r w:rsidRPr="76CA90A9">
        <w:rPr>
          <w:sz w:val="24"/>
          <w:szCs w:val="24"/>
        </w:rPr>
        <w:t>Date(s) of activity</w:t>
      </w:r>
    </w:p>
    <w:p w:rsidR="35F4AE9C" w:rsidP="76CA90A9" w:rsidRDefault="52A80FEC" w14:paraId="19E2D1E1" w14:textId="3A29C44A">
      <w:pPr>
        <w:pStyle w:val="ListParagraph"/>
        <w:numPr>
          <w:ilvl w:val="0"/>
          <w:numId w:val="2"/>
        </w:numPr>
        <w:rPr>
          <w:sz w:val="24"/>
          <w:szCs w:val="24"/>
        </w:rPr>
      </w:pPr>
      <w:r w:rsidRPr="76CA90A9">
        <w:rPr>
          <w:sz w:val="24"/>
          <w:szCs w:val="24"/>
        </w:rPr>
        <w:lastRenderedPageBreak/>
        <w:t>Description of activity</w:t>
      </w:r>
    </w:p>
    <w:p w:rsidR="35F4AE9C" w:rsidP="76CA90A9" w:rsidRDefault="52A80FEC" w14:paraId="7073F0A1" w14:textId="115F6437">
      <w:pPr>
        <w:pStyle w:val="ListParagraph"/>
        <w:numPr>
          <w:ilvl w:val="0"/>
          <w:numId w:val="2"/>
        </w:numPr>
        <w:rPr>
          <w:sz w:val="24"/>
          <w:szCs w:val="24"/>
        </w:rPr>
      </w:pPr>
      <w:r w:rsidRPr="76CA90A9">
        <w:rPr>
          <w:sz w:val="24"/>
          <w:szCs w:val="24"/>
        </w:rPr>
        <w:t>Projected attendance</w:t>
      </w:r>
    </w:p>
    <w:p w:rsidR="35F4AE9C" w:rsidP="76CA90A9" w:rsidRDefault="52A80FEC" w14:paraId="7898C015" w14:textId="687A061A">
      <w:pPr>
        <w:pStyle w:val="ListParagraph"/>
        <w:numPr>
          <w:ilvl w:val="0"/>
          <w:numId w:val="2"/>
        </w:numPr>
        <w:rPr>
          <w:sz w:val="24"/>
          <w:szCs w:val="24"/>
        </w:rPr>
      </w:pPr>
      <w:r w:rsidRPr="76CA90A9">
        <w:rPr>
          <w:sz w:val="24"/>
          <w:szCs w:val="24"/>
        </w:rPr>
        <w:t>Ticket/admission pricing</w:t>
      </w:r>
    </w:p>
    <w:p w:rsidR="35F4AE9C" w:rsidP="76CA90A9" w:rsidRDefault="52A80FEC" w14:paraId="3BF97234" w14:textId="1B69AE73">
      <w:pPr>
        <w:pStyle w:val="ListParagraph"/>
        <w:numPr>
          <w:ilvl w:val="0"/>
          <w:numId w:val="2"/>
        </w:numPr>
        <w:rPr>
          <w:sz w:val="24"/>
          <w:szCs w:val="24"/>
        </w:rPr>
      </w:pPr>
      <w:r w:rsidRPr="76CA90A9">
        <w:rPr>
          <w:sz w:val="24"/>
          <w:szCs w:val="24"/>
        </w:rPr>
        <w:t>Is this activity confirmed?</w:t>
      </w:r>
    </w:p>
    <w:p w:rsidR="50DCD929" w:rsidP="35F4AE9C" w:rsidRDefault="50DCD929" w14:paraId="5F12A180" w14:textId="100977B4">
      <w:pPr>
        <w:rPr>
          <w:b/>
          <w:bCs/>
          <w:sz w:val="24"/>
          <w:szCs w:val="24"/>
        </w:rPr>
      </w:pPr>
      <w:r w:rsidRPr="35F4AE9C">
        <w:rPr>
          <w:b/>
          <w:bCs/>
          <w:sz w:val="24"/>
          <w:szCs w:val="24"/>
        </w:rPr>
        <w:t>Budget</w:t>
      </w:r>
    </w:p>
    <w:p w:rsidR="50DCD929" w:rsidP="35F4AE9C" w:rsidRDefault="50DCD929" w14:paraId="5A7EDCAA" w14:textId="6AB77800">
      <w:pPr>
        <w:rPr>
          <w:sz w:val="24"/>
          <w:szCs w:val="24"/>
        </w:rPr>
      </w:pPr>
      <w:r w:rsidRPr="35F4AE9C">
        <w:rPr>
          <w:sz w:val="24"/>
          <w:szCs w:val="24"/>
        </w:rPr>
        <w:t xml:space="preserve">The applicant will be asked to complete a budget using Mid Atlantic Arts’ ArtsCONNECT budget template. </w:t>
      </w:r>
    </w:p>
    <w:p w:rsidR="50DCD929" w:rsidP="35F4AE9C" w:rsidRDefault="50DCD929" w14:paraId="1F638A2A" w14:textId="70084D56">
      <w:pPr>
        <w:rPr>
          <w:rFonts w:eastAsiaTheme="minorEastAsia"/>
          <w:b/>
          <w:bCs/>
          <w:sz w:val="24"/>
          <w:szCs w:val="24"/>
        </w:rPr>
      </w:pPr>
      <w:r w:rsidRPr="35F4AE9C">
        <w:rPr>
          <w:rFonts w:eastAsiaTheme="minorEastAsia"/>
          <w:b/>
          <w:bCs/>
          <w:sz w:val="24"/>
          <w:szCs w:val="24"/>
        </w:rPr>
        <w:t>Artist Consent</w:t>
      </w:r>
    </w:p>
    <w:p w:rsidR="50DCD929" w:rsidP="35F4AE9C" w:rsidRDefault="50DCD929" w14:paraId="7B7B8135" w14:textId="1A7CF4E4">
      <w:pPr>
        <w:spacing w:line="315" w:lineRule="exact"/>
        <w:rPr>
          <w:rFonts w:eastAsiaTheme="minorEastAsia"/>
          <w:color w:val="444444"/>
          <w:sz w:val="24"/>
          <w:szCs w:val="24"/>
        </w:rPr>
      </w:pPr>
      <w:r w:rsidRPr="35F4AE9C">
        <w:rPr>
          <w:rFonts w:eastAsiaTheme="minorEastAsia"/>
          <w:color w:val="444444"/>
          <w:sz w:val="24"/>
          <w:szCs w:val="24"/>
        </w:rPr>
        <w:t xml:space="preserve">Have you had the opportunity to share the specific plans and activities of this proposal </w:t>
      </w:r>
      <w:proofErr w:type="gramStart"/>
      <w:r w:rsidRPr="35F4AE9C">
        <w:rPr>
          <w:rFonts w:eastAsiaTheme="minorEastAsia"/>
          <w:color w:val="444444"/>
          <w:sz w:val="24"/>
          <w:szCs w:val="24"/>
        </w:rPr>
        <w:t>to</w:t>
      </w:r>
      <w:proofErr w:type="gramEnd"/>
      <w:r w:rsidRPr="35F4AE9C">
        <w:rPr>
          <w:rFonts w:eastAsiaTheme="minorEastAsia"/>
          <w:color w:val="444444"/>
          <w:sz w:val="24"/>
          <w:szCs w:val="24"/>
        </w:rPr>
        <w:t xml:space="preserve"> the artist and the artist representative? (Y/N) </w:t>
      </w:r>
    </w:p>
    <w:p w:rsidR="50DCD929" w:rsidP="35F4AE9C" w:rsidRDefault="50DCD929" w14:paraId="4C488CC3" w14:textId="15DF4206">
      <w:pPr>
        <w:rPr>
          <w:rFonts w:ascii="Roboto" w:hAnsi="Roboto" w:eastAsia="Roboto" w:cs="Roboto"/>
          <w:b/>
          <w:bCs/>
          <w:color w:val="444444"/>
        </w:rPr>
      </w:pPr>
      <w:r w:rsidRPr="35F4AE9C">
        <w:rPr>
          <w:rFonts w:eastAsiaTheme="minorEastAsia"/>
          <w:color w:val="444444"/>
          <w:sz w:val="24"/>
          <w:szCs w:val="24"/>
        </w:rPr>
        <w:t xml:space="preserve">Additional comments and/or summary of conversation between presenter and Artist/ Artist Representative to date. (50 words) </w:t>
      </w:r>
    </w:p>
    <w:p w:rsidR="50DCD929" w:rsidP="35F4AE9C" w:rsidRDefault="50DCD929" w14:paraId="101851B4" w14:textId="740C6899">
      <w:pPr>
        <w:rPr>
          <w:rFonts w:eastAsiaTheme="minorEastAsia"/>
          <w:b/>
          <w:bCs/>
          <w:sz w:val="24"/>
          <w:szCs w:val="24"/>
        </w:rPr>
      </w:pPr>
      <w:r w:rsidRPr="35F4AE9C">
        <w:rPr>
          <w:rFonts w:eastAsiaTheme="minorEastAsia"/>
          <w:b/>
          <w:bCs/>
          <w:sz w:val="24"/>
          <w:szCs w:val="24"/>
        </w:rPr>
        <w:t>For Our Records</w:t>
      </w:r>
    </w:p>
    <w:p w:rsidR="50DCD929" w:rsidP="35F4AE9C" w:rsidRDefault="50DCD929" w14:paraId="736BCD47" w14:textId="5CE764CF">
      <w:pPr>
        <w:rPr>
          <w:rFonts w:eastAsiaTheme="minorEastAsia"/>
          <w:sz w:val="24"/>
          <w:szCs w:val="24"/>
        </w:rPr>
      </w:pPr>
      <w:r w:rsidRPr="35F4AE9C">
        <w:rPr>
          <w:rFonts w:eastAsiaTheme="minorEastAsia"/>
          <w:sz w:val="24"/>
          <w:szCs w:val="24"/>
        </w:rPr>
        <w:t xml:space="preserve">The applicant will be asked to confirm organizational details on this tab. </w:t>
      </w:r>
    </w:p>
    <w:p w:rsidR="50DCD929" w:rsidP="35F4AE9C" w:rsidRDefault="50DCD929" w14:paraId="5D1D254C" w14:textId="1B2EBCF3">
      <w:pPr>
        <w:rPr>
          <w:rFonts w:eastAsiaTheme="minorEastAsia"/>
          <w:b/>
          <w:bCs/>
          <w:sz w:val="24"/>
          <w:szCs w:val="24"/>
        </w:rPr>
      </w:pPr>
      <w:r w:rsidRPr="35F4AE9C">
        <w:rPr>
          <w:rFonts w:eastAsiaTheme="minorEastAsia"/>
          <w:b/>
          <w:bCs/>
          <w:sz w:val="24"/>
          <w:szCs w:val="24"/>
        </w:rPr>
        <w:t xml:space="preserve">Certification </w:t>
      </w:r>
    </w:p>
    <w:p w:rsidR="50DCD929" w:rsidP="35F4AE9C" w:rsidRDefault="50DCD929" w14:paraId="362CA333" w14:textId="4B0E18D9">
      <w:r w:rsidRPr="76CA90A9">
        <w:rPr>
          <w:rFonts w:eastAsiaTheme="minorEastAsia"/>
          <w:sz w:val="24"/>
          <w:szCs w:val="24"/>
        </w:rPr>
        <w:t xml:space="preserve">The applicant will be asked to certify that </w:t>
      </w:r>
      <w:r w:rsidRPr="76CA90A9">
        <w:rPr>
          <w:rFonts w:eastAsiaTheme="minorEastAsia"/>
          <w:color w:val="333333"/>
          <w:sz w:val="24"/>
          <w:szCs w:val="24"/>
        </w:rPr>
        <w:t>by submitting this application, the applicant agrees to comply with the following Federal statutes and regulations</w:t>
      </w:r>
      <w:r>
        <w:br/>
      </w:r>
    </w:p>
    <w:sectPr w:rsidR="50DCD92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6E7548"/>
    <w:multiLevelType w:val="hybridMultilevel"/>
    <w:tmpl w:val="EE0CD56A"/>
    <w:lvl w:ilvl="0" w:tplc="EA264522">
      <w:start w:val="1"/>
      <w:numFmt w:val="bullet"/>
      <w:lvlText w:val=""/>
      <w:lvlJc w:val="left"/>
      <w:pPr>
        <w:ind w:left="720" w:hanging="360"/>
      </w:pPr>
      <w:rPr>
        <w:rFonts w:hint="default" w:ascii="Symbol" w:hAnsi="Symbol"/>
      </w:rPr>
    </w:lvl>
    <w:lvl w:ilvl="1" w:tplc="B3B00826">
      <w:start w:val="1"/>
      <w:numFmt w:val="bullet"/>
      <w:lvlText w:val="o"/>
      <w:lvlJc w:val="left"/>
      <w:pPr>
        <w:ind w:left="1440" w:hanging="360"/>
      </w:pPr>
      <w:rPr>
        <w:rFonts w:hint="default" w:ascii="Courier New" w:hAnsi="Courier New"/>
      </w:rPr>
    </w:lvl>
    <w:lvl w:ilvl="2" w:tplc="F7EE3084">
      <w:start w:val="1"/>
      <w:numFmt w:val="bullet"/>
      <w:lvlText w:val=""/>
      <w:lvlJc w:val="left"/>
      <w:pPr>
        <w:ind w:left="2160" w:hanging="360"/>
      </w:pPr>
      <w:rPr>
        <w:rFonts w:hint="default" w:ascii="Wingdings" w:hAnsi="Wingdings"/>
      </w:rPr>
    </w:lvl>
    <w:lvl w:ilvl="3" w:tplc="A6AC8EAA">
      <w:start w:val="1"/>
      <w:numFmt w:val="bullet"/>
      <w:lvlText w:val=""/>
      <w:lvlJc w:val="left"/>
      <w:pPr>
        <w:ind w:left="2880" w:hanging="360"/>
      </w:pPr>
      <w:rPr>
        <w:rFonts w:hint="default" w:ascii="Symbol" w:hAnsi="Symbol"/>
      </w:rPr>
    </w:lvl>
    <w:lvl w:ilvl="4" w:tplc="A912A860">
      <w:start w:val="1"/>
      <w:numFmt w:val="bullet"/>
      <w:lvlText w:val="o"/>
      <w:lvlJc w:val="left"/>
      <w:pPr>
        <w:ind w:left="3600" w:hanging="360"/>
      </w:pPr>
      <w:rPr>
        <w:rFonts w:hint="default" w:ascii="Courier New" w:hAnsi="Courier New"/>
      </w:rPr>
    </w:lvl>
    <w:lvl w:ilvl="5" w:tplc="0CEE5764">
      <w:start w:val="1"/>
      <w:numFmt w:val="bullet"/>
      <w:lvlText w:val=""/>
      <w:lvlJc w:val="left"/>
      <w:pPr>
        <w:ind w:left="4320" w:hanging="360"/>
      </w:pPr>
      <w:rPr>
        <w:rFonts w:hint="default" w:ascii="Wingdings" w:hAnsi="Wingdings"/>
      </w:rPr>
    </w:lvl>
    <w:lvl w:ilvl="6" w:tplc="29F2B288">
      <w:start w:val="1"/>
      <w:numFmt w:val="bullet"/>
      <w:lvlText w:val=""/>
      <w:lvlJc w:val="left"/>
      <w:pPr>
        <w:ind w:left="5040" w:hanging="360"/>
      </w:pPr>
      <w:rPr>
        <w:rFonts w:hint="default" w:ascii="Symbol" w:hAnsi="Symbol"/>
      </w:rPr>
    </w:lvl>
    <w:lvl w:ilvl="7" w:tplc="A1361336">
      <w:start w:val="1"/>
      <w:numFmt w:val="bullet"/>
      <w:lvlText w:val="o"/>
      <w:lvlJc w:val="left"/>
      <w:pPr>
        <w:ind w:left="5760" w:hanging="360"/>
      </w:pPr>
      <w:rPr>
        <w:rFonts w:hint="default" w:ascii="Courier New" w:hAnsi="Courier New"/>
      </w:rPr>
    </w:lvl>
    <w:lvl w:ilvl="8" w:tplc="8474FA36">
      <w:start w:val="1"/>
      <w:numFmt w:val="bullet"/>
      <w:lvlText w:val=""/>
      <w:lvlJc w:val="left"/>
      <w:pPr>
        <w:ind w:left="6480" w:hanging="360"/>
      </w:pPr>
      <w:rPr>
        <w:rFonts w:hint="default" w:ascii="Wingdings" w:hAnsi="Wingdings"/>
      </w:rPr>
    </w:lvl>
  </w:abstractNum>
  <w:abstractNum w:abstractNumId="1" w15:restartNumberingAfterBreak="0">
    <w:nsid w:val="35835FAF"/>
    <w:multiLevelType w:val="hybridMultilevel"/>
    <w:tmpl w:val="6F72DED6"/>
    <w:lvl w:ilvl="0" w:tplc="506CC406">
      <w:start w:val="1"/>
      <w:numFmt w:val="bullet"/>
      <w:lvlText w:val=""/>
      <w:lvlJc w:val="left"/>
      <w:pPr>
        <w:ind w:left="720" w:hanging="360"/>
      </w:pPr>
      <w:rPr>
        <w:rFonts w:hint="default" w:ascii="Symbol" w:hAnsi="Symbol"/>
      </w:rPr>
    </w:lvl>
    <w:lvl w:ilvl="1" w:tplc="CBB2F70C">
      <w:start w:val="1"/>
      <w:numFmt w:val="bullet"/>
      <w:lvlText w:val="o"/>
      <w:lvlJc w:val="left"/>
      <w:pPr>
        <w:ind w:left="1440" w:hanging="360"/>
      </w:pPr>
      <w:rPr>
        <w:rFonts w:hint="default" w:ascii="Courier New" w:hAnsi="Courier New"/>
      </w:rPr>
    </w:lvl>
    <w:lvl w:ilvl="2" w:tplc="1EFE6260">
      <w:start w:val="1"/>
      <w:numFmt w:val="bullet"/>
      <w:lvlText w:val=""/>
      <w:lvlJc w:val="left"/>
      <w:pPr>
        <w:ind w:left="2160" w:hanging="360"/>
      </w:pPr>
      <w:rPr>
        <w:rFonts w:hint="default" w:ascii="Wingdings" w:hAnsi="Wingdings"/>
      </w:rPr>
    </w:lvl>
    <w:lvl w:ilvl="3" w:tplc="7BAAA3C0">
      <w:start w:val="1"/>
      <w:numFmt w:val="bullet"/>
      <w:lvlText w:val=""/>
      <w:lvlJc w:val="left"/>
      <w:pPr>
        <w:ind w:left="2880" w:hanging="360"/>
      </w:pPr>
      <w:rPr>
        <w:rFonts w:hint="default" w:ascii="Symbol" w:hAnsi="Symbol"/>
      </w:rPr>
    </w:lvl>
    <w:lvl w:ilvl="4" w:tplc="81B0AD8A">
      <w:start w:val="1"/>
      <w:numFmt w:val="bullet"/>
      <w:lvlText w:val="o"/>
      <w:lvlJc w:val="left"/>
      <w:pPr>
        <w:ind w:left="3600" w:hanging="360"/>
      </w:pPr>
      <w:rPr>
        <w:rFonts w:hint="default" w:ascii="Courier New" w:hAnsi="Courier New"/>
      </w:rPr>
    </w:lvl>
    <w:lvl w:ilvl="5" w:tplc="3C0C1BBA">
      <w:start w:val="1"/>
      <w:numFmt w:val="bullet"/>
      <w:lvlText w:val=""/>
      <w:lvlJc w:val="left"/>
      <w:pPr>
        <w:ind w:left="4320" w:hanging="360"/>
      </w:pPr>
      <w:rPr>
        <w:rFonts w:hint="default" w:ascii="Wingdings" w:hAnsi="Wingdings"/>
      </w:rPr>
    </w:lvl>
    <w:lvl w:ilvl="6" w:tplc="160E7FAE">
      <w:start w:val="1"/>
      <w:numFmt w:val="bullet"/>
      <w:lvlText w:val=""/>
      <w:lvlJc w:val="left"/>
      <w:pPr>
        <w:ind w:left="5040" w:hanging="360"/>
      </w:pPr>
      <w:rPr>
        <w:rFonts w:hint="default" w:ascii="Symbol" w:hAnsi="Symbol"/>
      </w:rPr>
    </w:lvl>
    <w:lvl w:ilvl="7" w:tplc="D2C43B64">
      <w:start w:val="1"/>
      <w:numFmt w:val="bullet"/>
      <w:lvlText w:val="o"/>
      <w:lvlJc w:val="left"/>
      <w:pPr>
        <w:ind w:left="5760" w:hanging="360"/>
      </w:pPr>
      <w:rPr>
        <w:rFonts w:hint="default" w:ascii="Courier New" w:hAnsi="Courier New"/>
      </w:rPr>
    </w:lvl>
    <w:lvl w:ilvl="8" w:tplc="C5002772">
      <w:start w:val="1"/>
      <w:numFmt w:val="bullet"/>
      <w:lvlText w:val=""/>
      <w:lvlJc w:val="left"/>
      <w:pPr>
        <w:ind w:left="6480" w:hanging="360"/>
      </w:pPr>
      <w:rPr>
        <w:rFonts w:hint="default" w:ascii="Wingdings" w:hAnsi="Wingdings"/>
      </w:rPr>
    </w:lvl>
  </w:abstractNum>
  <w:abstractNum w:abstractNumId="2" w15:restartNumberingAfterBreak="0">
    <w:nsid w:val="3E179FA0"/>
    <w:multiLevelType w:val="hybridMultilevel"/>
    <w:tmpl w:val="D10A037C"/>
    <w:lvl w:ilvl="0" w:tplc="21B21606">
      <w:start w:val="1"/>
      <w:numFmt w:val="bullet"/>
      <w:lvlText w:val=""/>
      <w:lvlJc w:val="left"/>
      <w:pPr>
        <w:ind w:left="720" w:hanging="360"/>
      </w:pPr>
      <w:rPr>
        <w:rFonts w:hint="default" w:ascii="Symbol" w:hAnsi="Symbol"/>
      </w:rPr>
    </w:lvl>
    <w:lvl w:ilvl="1" w:tplc="68A28A32">
      <w:start w:val="1"/>
      <w:numFmt w:val="bullet"/>
      <w:lvlText w:val="o"/>
      <w:lvlJc w:val="left"/>
      <w:pPr>
        <w:ind w:left="1440" w:hanging="360"/>
      </w:pPr>
      <w:rPr>
        <w:rFonts w:hint="default" w:ascii="Courier New" w:hAnsi="Courier New"/>
      </w:rPr>
    </w:lvl>
    <w:lvl w:ilvl="2" w:tplc="39DACFEA">
      <w:start w:val="1"/>
      <w:numFmt w:val="bullet"/>
      <w:lvlText w:val=""/>
      <w:lvlJc w:val="left"/>
      <w:pPr>
        <w:ind w:left="2160" w:hanging="360"/>
      </w:pPr>
      <w:rPr>
        <w:rFonts w:hint="default" w:ascii="Wingdings" w:hAnsi="Wingdings"/>
      </w:rPr>
    </w:lvl>
    <w:lvl w:ilvl="3" w:tplc="CAFE04A8">
      <w:start w:val="1"/>
      <w:numFmt w:val="bullet"/>
      <w:lvlText w:val=""/>
      <w:lvlJc w:val="left"/>
      <w:pPr>
        <w:ind w:left="2880" w:hanging="360"/>
      </w:pPr>
      <w:rPr>
        <w:rFonts w:hint="default" w:ascii="Symbol" w:hAnsi="Symbol"/>
      </w:rPr>
    </w:lvl>
    <w:lvl w:ilvl="4" w:tplc="DB889460">
      <w:start w:val="1"/>
      <w:numFmt w:val="bullet"/>
      <w:lvlText w:val="o"/>
      <w:lvlJc w:val="left"/>
      <w:pPr>
        <w:ind w:left="3600" w:hanging="360"/>
      </w:pPr>
      <w:rPr>
        <w:rFonts w:hint="default" w:ascii="Courier New" w:hAnsi="Courier New"/>
      </w:rPr>
    </w:lvl>
    <w:lvl w:ilvl="5" w:tplc="A27885DE">
      <w:start w:val="1"/>
      <w:numFmt w:val="bullet"/>
      <w:lvlText w:val=""/>
      <w:lvlJc w:val="left"/>
      <w:pPr>
        <w:ind w:left="4320" w:hanging="360"/>
      </w:pPr>
      <w:rPr>
        <w:rFonts w:hint="default" w:ascii="Wingdings" w:hAnsi="Wingdings"/>
      </w:rPr>
    </w:lvl>
    <w:lvl w:ilvl="6" w:tplc="0FBCEFC2">
      <w:start w:val="1"/>
      <w:numFmt w:val="bullet"/>
      <w:lvlText w:val=""/>
      <w:lvlJc w:val="left"/>
      <w:pPr>
        <w:ind w:left="5040" w:hanging="360"/>
      </w:pPr>
      <w:rPr>
        <w:rFonts w:hint="default" w:ascii="Symbol" w:hAnsi="Symbol"/>
      </w:rPr>
    </w:lvl>
    <w:lvl w:ilvl="7" w:tplc="ADFE672C">
      <w:start w:val="1"/>
      <w:numFmt w:val="bullet"/>
      <w:lvlText w:val="o"/>
      <w:lvlJc w:val="left"/>
      <w:pPr>
        <w:ind w:left="5760" w:hanging="360"/>
      </w:pPr>
      <w:rPr>
        <w:rFonts w:hint="default" w:ascii="Courier New" w:hAnsi="Courier New"/>
      </w:rPr>
    </w:lvl>
    <w:lvl w:ilvl="8" w:tplc="A22AAFE6">
      <w:start w:val="1"/>
      <w:numFmt w:val="bullet"/>
      <w:lvlText w:val=""/>
      <w:lvlJc w:val="left"/>
      <w:pPr>
        <w:ind w:left="6480" w:hanging="360"/>
      </w:pPr>
      <w:rPr>
        <w:rFonts w:hint="default" w:ascii="Wingdings" w:hAnsi="Wingdings"/>
      </w:rPr>
    </w:lvl>
  </w:abstractNum>
  <w:abstractNum w:abstractNumId="3" w15:restartNumberingAfterBreak="0">
    <w:nsid w:val="46302985"/>
    <w:multiLevelType w:val="hybridMultilevel"/>
    <w:tmpl w:val="8724FA76"/>
    <w:lvl w:ilvl="0" w:tplc="255ED77A">
      <w:start w:val="1"/>
      <w:numFmt w:val="bullet"/>
      <w:lvlText w:val=""/>
      <w:lvlJc w:val="left"/>
      <w:pPr>
        <w:ind w:left="720" w:hanging="360"/>
      </w:pPr>
      <w:rPr>
        <w:rFonts w:hint="default" w:ascii="Symbol" w:hAnsi="Symbol"/>
      </w:rPr>
    </w:lvl>
    <w:lvl w:ilvl="1" w:tplc="DB3E59B8">
      <w:start w:val="1"/>
      <w:numFmt w:val="bullet"/>
      <w:lvlText w:val="·"/>
      <w:lvlJc w:val="left"/>
      <w:pPr>
        <w:ind w:left="1440" w:hanging="360"/>
      </w:pPr>
      <w:rPr>
        <w:rFonts w:hint="default" w:ascii="Symbol" w:hAnsi="Symbol"/>
      </w:rPr>
    </w:lvl>
    <w:lvl w:ilvl="2" w:tplc="6F58015E">
      <w:start w:val="1"/>
      <w:numFmt w:val="bullet"/>
      <w:lvlText w:val=""/>
      <w:lvlJc w:val="left"/>
      <w:pPr>
        <w:ind w:left="2160" w:hanging="360"/>
      </w:pPr>
      <w:rPr>
        <w:rFonts w:hint="default" w:ascii="Wingdings" w:hAnsi="Wingdings"/>
      </w:rPr>
    </w:lvl>
    <w:lvl w:ilvl="3" w:tplc="E9C8411C">
      <w:start w:val="1"/>
      <w:numFmt w:val="bullet"/>
      <w:lvlText w:val=""/>
      <w:lvlJc w:val="left"/>
      <w:pPr>
        <w:ind w:left="2880" w:hanging="360"/>
      </w:pPr>
      <w:rPr>
        <w:rFonts w:hint="default" w:ascii="Symbol" w:hAnsi="Symbol"/>
      </w:rPr>
    </w:lvl>
    <w:lvl w:ilvl="4" w:tplc="5FEA290A">
      <w:start w:val="1"/>
      <w:numFmt w:val="bullet"/>
      <w:lvlText w:val="o"/>
      <w:lvlJc w:val="left"/>
      <w:pPr>
        <w:ind w:left="3600" w:hanging="360"/>
      </w:pPr>
      <w:rPr>
        <w:rFonts w:hint="default" w:ascii="Courier New" w:hAnsi="Courier New"/>
      </w:rPr>
    </w:lvl>
    <w:lvl w:ilvl="5" w:tplc="D2B4F8CE">
      <w:start w:val="1"/>
      <w:numFmt w:val="bullet"/>
      <w:lvlText w:val=""/>
      <w:lvlJc w:val="left"/>
      <w:pPr>
        <w:ind w:left="4320" w:hanging="360"/>
      </w:pPr>
      <w:rPr>
        <w:rFonts w:hint="default" w:ascii="Wingdings" w:hAnsi="Wingdings"/>
      </w:rPr>
    </w:lvl>
    <w:lvl w:ilvl="6" w:tplc="B0C2A806">
      <w:start w:val="1"/>
      <w:numFmt w:val="bullet"/>
      <w:lvlText w:val=""/>
      <w:lvlJc w:val="left"/>
      <w:pPr>
        <w:ind w:left="5040" w:hanging="360"/>
      </w:pPr>
      <w:rPr>
        <w:rFonts w:hint="default" w:ascii="Symbol" w:hAnsi="Symbol"/>
      </w:rPr>
    </w:lvl>
    <w:lvl w:ilvl="7" w:tplc="7B84D956">
      <w:start w:val="1"/>
      <w:numFmt w:val="bullet"/>
      <w:lvlText w:val="o"/>
      <w:lvlJc w:val="left"/>
      <w:pPr>
        <w:ind w:left="5760" w:hanging="360"/>
      </w:pPr>
      <w:rPr>
        <w:rFonts w:hint="default" w:ascii="Courier New" w:hAnsi="Courier New"/>
      </w:rPr>
    </w:lvl>
    <w:lvl w:ilvl="8" w:tplc="3D346ED6">
      <w:start w:val="1"/>
      <w:numFmt w:val="bullet"/>
      <w:lvlText w:val=""/>
      <w:lvlJc w:val="left"/>
      <w:pPr>
        <w:ind w:left="6480" w:hanging="360"/>
      </w:pPr>
      <w:rPr>
        <w:rFonts w:hint="default" w:ascii="Wingdings" w:hAnsi="Wingdings"/>
      </w:rPr>
    </w:lvl>
  </w:abstractNum>
  <w:abstractNum w:abstractNumId="4" w15:restartNumberingAfterBreak="0">
    <w:nsid w:val="465C31BE"/>
    <w:multiLevelType w:val="hybridMultilevel"/>
    <w:tmpl w:val="93745920"/>
    <w:lvl w:ilvl="0" w:tplc="BDFE2FB8">
      <w:start w:val="1"/>
      <w:numFmt w:val="bullet"/>
      <w:lvlText w:val=""/>
      <w:lvlJc w:val="left"/>
      <w:pPr>
        <w:ind w:left="720" w:hanging="360"/>
      </w:pPr>
      <w:rPr>
        <w:rFonts w:hint="default" w:ascii="Symbol" w:hAnsi="Symbol"/>
      </w:rPr>
    </w:lvl>
    <w:lvl w:ilvl="1" w:tplc="EBFE31B8">
      <w:start w:val="1"/>
      <w:numFmt w:val="bullet"/>
      <w:lvlText w:val="o"/>
      <w:lvlJc w:val="left"/>
      <w:pPr>
        <w:ind w:left="1440" w:hanging="360"/>
      </w:pPr>
      <w:rPr>
        <w:rFonts w:hint="default" w:ascii="Courier New" w:hAnsi="Courier New"/>
      </w:rPr>
    </w:lvl>
    <w:lvl w:ilvl="2" w:tplc="A9FEF8AA">
      <w:start w:val="1"/>
      <w:numFmt w:val="bullet"/>
      <w:lvlText w:val=""/>
      <w:lvlJc w:val="left"/>
      <w:pPr>
        <w:ind w:left="2160" w:hanging="360"/>
      </w:pPr>
      <w:rPr>
        <w:rFonts w:hint="default" w:ascii="Wingdings" w:hAnsi="Wingdings"/>
      </w:rPr>
    </w:lvl>
    <w:lvl w:ilvl="3" w:tplc="38A468F4">
      <w:start w:val="1"/>
      <w:numFmt w:val="bullet"/>
      <w:lvlText w:val=""/>
      <w:lvlJc w:val="left"/>
      <w:pPr>
        <w:ind w:left="2880" w:hanging="360"/>
      </w:pPr>
      <w:rPr>
        <w:rFonts w:hint="default" w:ascii="Symbol" w:hAnsi="Symbol"/>
      </w:rPr>
    </w:lvl>
    <w:lvl w:ilvl="4" w:tplc="CB729026">
      <w:start w:val="1"/>
      <w:numFmt w:val="bullet"/>
      <w:lvlText w:val="o"/>
      <w:lvlJc w:val="left"/>
      <w:pPr>
        <w:ind w:left="3600" w:hanging="360"/>
      </w:pPr>
      <w:rPr>
        <w:rFonts w:hint="default" w:ascii="Courier New" w:hAnsi="Courier New"/>
      </w:rPr>
    </w:lvl>
    <w:lvl w:ilvl="5" w:tplc="847884DE">
      <w:start w:val="1"/>
      <w:numFmt w:val="bullet"/>
      <w:lvlText w:val=""/>
      <w:lvlJc w:val="left"/>
      <w:pPr>
        <w:ind w:left="4320" w:hanging="360"/>
      </w:pPr>
      <w:rPr>
        <w:rFonts w:hint="default" w:ascii="Wingdings" w:hAnsi="Wingdings"/>
      </w:rPr>
    </w:lvl>
    <w:lvl w:ilvl="6" w:tplc="AF667876">
      <w:start w:val="1"/>
      <w:numFmt w:val="bullet"/>
      <w:lvlText w:val=""/>
      <w:lvlJc w:val="left"/>
      <w:pPr>
        <w:ind w:left="5040" w:hanging="360"/>
      </w:pPr>
      <w:rPr>
        <w:rFonts w:hint="default" w:ascii="Symbol" w:hAnsi="Symbol"/>
      </w:rPr>
    </w:lvl>
    <w:lvl w:ilvl="7" w:tplc="A9186A68">
      <w:start w:val="1"/>
      <w:numFmt w:val="bullet"/>
      <w:lvlText w:val="o"/>
      <w:lvlJc w:val="left"/>
      <w:pPr>
        <w:ind w:left="5760" w:hanging="360"/>
      </w:pPr>
      <w:rPr>
        <w:rFonts w:hint="default" w:ascii="Courier New" w:hAnsi="Courier New"/>
      </w:rPr>
    </w:lvl>
    <w:lvl w:ilvl="8" w:tplc="7B04BD52">
      <w:start w:val="1"/>
      <w:numFmt w:val="bullet"/>
      <w:lvlText w:val=""/>
      <w:lvlJc w:val="left"/>
      <w:pPr>
        <w:ind w:left="6480" w:hanging="360"/>
      </w:pPr>
      <w:rPr>
        <w:rFonts w:hint="default" w:ascii="Wingdings" w:hAnsi="Wingdings"/>
      </w:rPr>
    </w:lvl>
  </w:abstractNum>
  <w:abstractNum w:abstractNumId="5" w15:restartNumberingAfterBreak="0">
    <w:nsid w:val="4808E543"/>
    <w:multiLevelType w:val="hybridMultilevel"/>
    <w:tmpl w:val="5180050A"/>
    <w:lvl w:ilvl="0" w:tplc="CA52394A">
      <w:start w:val="1"/>
      <w:numFmt w:val="bullet"/>
      <w:lvlText w:val=""/>
      <w:lvlJc w:val="left"/>
      <w:pPr>
        <w:ind w:left="720" w:hanging="360"/>
      </w:pPr>
      <w:rPr>
        <w:rFonts w:hint="default" w:ascii="Symbol" w:hAnsi="Symbol"/>
      </w:rPr>
    </w:lvl>
    <w:lvl w:ilvl="1" w:tplc="36A245D0">
      <w:start w:val="1"/>
      <w:numFmt w:val="bullet"/>
      <w:lvlText w:val="o"/>
      <w:lvlJc w:val="left"/>
      <w:pPr>
        <w:ind w:left="1440" w:hanging="360"/>
      </w:pPr>
      <w:rPr>
        <w:rFonts w:hint="default" w:ascii="Courier New" w:hAnsi="Courier New"/>
      </w:rPr>
    </w:lvl>
    <w:lvl w:ilvl="2" w:tplc="CC208A48">
      <w:start w:val="1"/>
      <w:numFmt w:val="bullet"/>
      <w:lvlText w:val=""/>
      <w:lvlJc w:val="left"/>
      <w:pPr>
        <w:ind w:left="2160" w:hanging="360"/>
      </w:pPr>
      <w:rPr>
        <w:rFonts w:hint="default" w:ascii="Wingdings" w:hAnsi="Wingdings"/>
      </w:rPr>
    </w:lvl>
    <w:lvl w:ilvl="3" w:tplc="4C56CF24">
      <w:start w:val="1"/>
      <w:numFmt w:val="bullet"/>
      <w:lvlText w:val=""/>
      <w:lvlJc w:val="left"/>
      <w:pPr>
        <w:ind w:left="2880" w:hanging="360"/>
      </w:pPr>
      <w:rPr>
        <w:rFonts w:hint="default" w:ascii="Symbol" w:hAnsi="Symbol"/>
      </w:rPr>
    </w:lvl>
    <w:lvl w:ilvl="4" w:tplc="3394FBC2">
      <w:start w:val="1"/>
      <w:numFmt w:val="bullet"/>
      <w:lvlText w:val="o"/>
      <w:lvlJc w:val="left"/>
      <w:pPr>
        <w:ind w:left="3600" w:hanging="360"/>
      </w:pPr>
      <w:rPr>
        <w:rFonts w:hint="default" w:ascii="Courier New" w:hAnsi="Courier New"/>
      </w:rPr>
    </w:lvl>
    <w:lvl w:ilvl="5" w:tplc="00DEB7EE">
      <w:start w:val="1"/>
      <w:numFmt w:val="bullet"/>
      <w:lvlText w:val=""/>
      <w:lvlJc w:val="left"/>
      <w:pPr>
        <w:ind w:left="4320" w:hanging="360"/>
      </w:pPr>
      <w:rPr>
        <w:rFonts w:hint="default" w:ascii="Wingdings" w:hAnsi="Wingdings"/>
      </w:rPr>
    </w:lvl>
    <w:lvl w:ilvl="6" w:tplc="C0E83258">
      <w:start w:val="1"/>
      <w:numFmt w:val="bullet"/>
      <w:lvlText w:val=""/>
      <w:lvlJc w:val="left"/>
      <w:pPr>
        <w:ind w:left="5040" w:hanging="360"/>
      </w:pPr>
      <w:rPr>
        <w:rFonts w:hint="default" w:ascii="Symbol" w:hAnsi="Symbol"/>
      </w:rPr>
    </w:lvl>
    <w:lvl w:ilvl="7" w:tplc="B456DE4C">
      <w:start w:val="1"/>
      <w:numFmt w:val="bullet"/>
      <w:lvlText w:val="o"/>
      <w:lvlJc w:val="left"/>
      <w:pPr>
        <w:ind w:left="5760" w:hanging="360"/>
      </w:pPr>
      <w:rPr>
        <w:rFonts w:hint="default" w:ascii="Courier New" w:hAnsi="Courier New"/>
      </w:rPr>
    </w:lvl>
    <w:lvl w:ilvl="8" w:tplc="BB565D1C">
      <w:start w:val="1"/>
      <w:numFmt w:val="bullet"/>
      <w:lvlText w:val=""/>
      <w:lvlJc w:val="left"/>
      <w:pPr>
        <w:ind w:left="6480" w:hanging="360"/>
      </w:pPr>
      <w:rPr>
        <w:rFonts w:hint="default" w:ascii="Wingdings" w:hAnsi="Wingdings"/>
      </w:rPr>
    </w:lvl>
  </w:abstractNum>
  <w:abstractNum w:abstractNumId="6" w15:restartNumberingAfterBreak="0">
    <w:nsid w:val="6E4BFFF6"/>
    <w:multiLevelType w:val="hybridMultilevel"/>
    <w:tmpl w:val="8100823E"/>
    <w:lvl w:ilvl="0" w:tplc="0FEAEEA4">
      <w:start w:val="1"/>
      <w:numFmt w:val="bullet"/>
      <w:lvlText w:val="·"/>
      <w:lvlJc w:val="left"/>
      <w:pPr>
        <w:ind w:left="1080" w:hanging="360"/>
      </w:pPr>
      <w:rPr>
        <w:rFonts w:hint="default" w:ascii="Symbol" w:hAnsi="Symbol"/>
      </w:rPr>
    </w:lvl>
    <w:lvl w:ilvl="1" w:tplc="A8684064">
      <w:start w:val="1"/>
      <w:numFmt w:val="bullet"/>
      <w:lvlText w:val="o"/>
      <w:lvlJc w:val="left"/>
      <w:pPr>
        <w:ind w:left="1800" w:hanging="360"/>
      </w:pPr>
      <w:rPr>
        <w:rFonts w:hint="default" w:ascii="Courier New" w:hAnsi="Courier New"/>
      </w:rPr>
    </w:lvl>
    <w:lvl w:ilvl="2" w:tplc="9EE64E3A">
      <w:start w:val="1"/>
      <w:numFmt w:val="bullet"/>
      <w:lvlText w:val=""/>
      <w:lvlJc w:val="left"/>
      <w:pPr>
        <w:ind w:left="2520" w:hanging="360"/>
      </w:pPr>
      <w:rPr>
        <w:rFonts w:hint="default" w:ascii="Wingdings" w:hAnsi="Wingdings"/>
      </w:rPr>
    </w:lvl>
    <w:lvl w:ilvl="3" w:tplc="8E18C522">
      <w:start w:val="1"/>
      <w:numFmt w:val="bullet"/>
      <w:lvlText w:val=""/>
      <w:lvlJc w:val="left"/>
      <w:pPr>
        <w:ind w:left="3240" w:hanging="360"/>
      </w:pPr>
      <w:rPr>
        <w:rFonts w:hint="default" w:ascii="Symbol" w:hAnsi="Symbol"/>
      </w:rPr>
    </w:lvl>
    <w:lvl w:ilvl="4" w:tplc="4F96B1D8">
      <w:start w:val="1"/>
      <w:numFmt w:val="bullet"/>
      <w:lvlText w:val="o"/>
      <w:lvlJc w:val="left"/>
      <w:pPr>
        <w:ind w:left="3960" w:hanging="360"/>
      </w:pPr>
      <w:rPr>
        <w:rFonts w:hint="default" w:ascii="Courier New" w:hAnsi="Courier New"/>
      </w:rPr>
    </w:lvl>
    <w:lvl w:ilvl="5" w:tplc="42C02478">
      <w:start w:val="1"/>
      <w:numFmt w:val="bullet"/>
      <w:lvlText w:val=""/>
      <w:lvlJc w:val="left"/>
      <w:pPr>
        <w:ind w:left="4680" w:hanging="360"/>
      </w:pPr>
      <w:rPr>
        <w:rFonts w:hint="default" w:ascii="Wingdings" w:hAnsi="Wingdings"/>
      </w:rPr>
    </w:lvl>
    <w:lvl w:ilvl="6" w:tplc="5B703C90">
      <w:start w:val="1"/>
      <w:numFmt w:val="bullet"/>
      <w:lvlText w:val=""/>
      <w:lvlJc w:val="left"/>
      <w:pPr>
        <w:ind w:left="5400" w:hanging="360"/>
      </w:pPr>
      <w:rPr>
        <w:rFonts w:hint="default" w:ascii="Symbol" w:hAnsi="Symbol"/>
      </w:rPr>
    </w:lvl>
    <w:lvl w:ilvl="7" w:tplc="A8E01590">
      <w:start w:val="1"/>
      <w:numFmt w:val="bullet"/>
      <w:lvlText w:val="o"/>
      <w:lvlJc w:val="left"/>
      <w:pPr>
        <w:ind w:left="6120" w:hanging="360"/>
      </w:pPr>
      <w:rPr>
        <w:rFonts w:hint="default" w:ascii="Courier New" w:hAnsi="Courier New"/>
      </w:rPr>
    </w:lvl>
    <w:lvl w:ilvl="8" w:tplc="88E41928">
      <w:start w:val="1"/>
      <w:numFmt w:val="bullet"/>
      <w:lvlText w:val=""/>
      <w:lvlJc w:val="left"/>
      <w:pPr>
        <w:ind w:left="6840" w:hanging="360"/>
      </w:pPr>
      <w:rPr>
        <w:rFonts w:hint="default" w:ascii="Wingdings" w:hAnsi="Wingdings"/>
      </w:rPr>
    </w:lvl>
  </w:abstractNum>
  <w:abstractNum w:abstractNumId="7" w15:restartNumberingAfterBreak="0">
    <w:nsid w:val="71662922"/>
    <w:multiLevelType w:val="hybridMultilevel"/>
    <w:tmpl w:val="52C24FDE"/>
    <w:lvl w:ilvl="0" w:tplc="7B1A38FA">
      <w:start w:val="1"/>
      <w:numFmt w:val="bullet"/>
      <w:lvlText w:val=""/>
      <w:lvlJc w:val="left"/>
      <w:pPr>
        <w:ind w:left="720" w:hanging="360"/>
      </w:pPr>
      <w:rPr>
        <w:rFonts w:hint="default" w:ascii="Symbol" w:hAnsi="Symbol"/>
      </w:rPr>
    </w:lvl>
    <w:lvl w:ilvl="1" w:tplc="38A2E892">
      <w:start w:val="1"/>
      <w:numFmt w:val="bullet"/>
      <w:lvlText w:val="o"/>
      <w:lvlJc w:val="left"/>
      <w:pPr>
        <w:ind w:left="1440" w:hanging="360"/>
      </w:pPr>
      <w:rPr>
        <w:rFonts w:hint="default" w:ascii="Courier New" w:hAnsi="Courier New"/>
      </w:rPr>
    </w:lvl>
    <w:lvl w:ilvl="2" w:tplc="B9EE69A8">
      <w:start w:val="1"/>
      <w:numFmt w:val="bullet"/>
      <w:lvlText w:val=""/>
      <w:lvlJc w:val="left"/>
      <w:pPr>
        <w:ind w:left="2160" w:hanging="360"/>
      </w:pPr>
      <w:rPr>
        <w:rFonts w:hint="default" w:ascii="Wingdings" w:hAnsi="Wingdings"/>
      </w:rPr>
    </w:lvl>
    <w:lvl w:ilvl="3" w:tplc="D912180C">
      <w:start w:val="1"/>
      <w:numFmt w:val="bullet"/>
      <w:lvlText w:val=""/>
      <w:lvlJc w:val="left"/>
      <w:pPr>
        <w:ind w:left="2880" w:hanging="360"/>
      </w:pPr>
      <w:rPr>
        <w:rFonts w:hint="default" w:ascii="Symbol" w:hAnsi="Symbol"/>
      </w:rPr>
    </w:lvl>
    <w:lvl w:ilvl="4" w:tplc="FEEEA1B0">
      <w:start w:val="1"/>
      <w:numFmt w:val="bullet"/>
      <w:lvlText w:val="o"/>
      <w:lvlJc w:val="left"/>
      <w:pPr>
        <w:ind w:left="3600" w:hanging="360"/>
      </w:pPr>
      <w:rPr>
        <w:rFonts w:hint="default" w:ascii="Courier New" w:hAnsi="Courier New"/>
      </w:rPr>
    </w:lvl>
    <w:lvl w:ilvl="5" w:tplc="83D059B0">
      <w:start w:val="1"/>
      <w:numFmt w:val="bullet"/>
      <w:lvlText w:val=""/>
      <w:lvlJc w:val="left"/>
      <w:pPr>
        <w:ind w:left="4320" w:hanging="360"/>
      </w:pPr>
      <w:rPr>
        <w:rFonts w:hint="default" w:ascii="Wingdings" w:hAnsi="Wingdings"/>
      </w:rPr>
    </w:lvl>
    <w:lvl w:ilvl="6" w:tplc="1FCE9E20">
      <w:start w:val="1"/>
      <w:numFmt w:val="bullet"/>
      <w:lvlText w:val=""/>
      <w:lvlJc w:val="left"/>
      <w:pPr>
        <w:ind w:left="5040" w:hanging="360"/>
      </w:pPr>
      <w:rPr>
        <w:rFonts w:hint="default" w:ascii="Symbol" w:hAnsi="Symbol"/>
      </w:rPr>
    </w:lvl>
    <w:lvl w:ilvl="7" w:tplc="D402E3A6">
      <w:start w:val="1"/>
      <w:numFmt w:val="bullet"/>
      <w:lvlText w:val="o"/>
      <w:lvlJc w:val="left"/>
      <w:pPr>
        <w:ind w:left="5760" w:hanging="360"/>
      </w:pPr>
      <w:rPr>
        <w:rFonts w:hint="default" w:ascii="Courier New" w:hAnsi="Courier New"/>
      </w:rPr>
    </w:lvl>
    <w:lvl w:ilvl="8" w:tplc="121AB512">
      <w:start w:val="1"/>
      <w:numFmt w:val="bullet"/>
      <w:lvlText w:val=""/>
      <w:lvlJc w:val="left"/>
      <w:pPr>
        <w:ind w:left="6480" w:hanging="360"/>
      </w:pPr>
      <w:rPr>
        <w:rFonts w:hint="default" w:ascii="Wingdings" w:hAnsi="Wingdings"/>
      </w:rPr>
    </w:lvl>
  </w:abstractNum>
  <w:abstractNum w:abstractNumId="8" w15:restartNumberingAfterBreak="0">
    <w:nsid w:val="7218F6F1"/>
    <w:multiLevelType w:val="hybridMultilevel"/>
    <w:tmpl w:val="F87681F2"/>
    <w:lvl w:ilvl="0" w:tplc="B1326E10">
      <w:start w:val="1"/>
      <w:numFmt w:val="bullet"/>
      <w:lvlText w:val=""/>
      <w:lvlJc w:val="left"/>
      <w:pPr>
        <w:ind w:left="720" w:hanging="360"/>
      </w:pPr>
      <w:rPr>
        <w:rFonts w:hint="default" w:ascii="Symbol" w:hAnsi="Symbol"/>
      </w:rPr>
    </w:lvl>
    <w:lvl w:ilvl="1" w:tplc="B860F074">
      <w:start w:val="1"/>
      <w:numFmt w:val="bullet"/>
      <w:lvlText w:val="o"/>
      <w:lvlJc w:val="left"/>
      <w:pPr>
        <w:ind w:left="1440" w:hanging="360"/>
      </w:pPr>
      <w:rPr>
        <w:rFonts w:hint="default" w:ascii="Courier New" w:hAnsi="Courier New"/>
      </w:rPr>
    </w:lvl>
    <w:lvl w:ilvl="2" w:tplc="5B8C9500">
      <w:start w:val="1"/>
      <w:numFmt w:val="bullet"/>
      <w:lvlText w:val=""/>
      <w:lvlJc w:val="left"/>
      <w:pPr>
        <w:ind w:left="2160" w:hanging="360"/>
      </w:pPr>
      <w:rPr>
        <w:rFonts w:hint="default" w:ascii="Wingdings" w:hAnsi="Wingdings"/>
      </w:rPr>
    </w:lvl>
    <w:lvl w:ilvl="3" w:tplc="A84CE12C">
      <w:start w:val="1"/>
      <w:numFmt w:val="bullet"/>
      <w:lvlText w:val=""/>
      <w:lvlJc w:val="left"/>
      <w:pPr>
        <w:ind w:left="2880" w:hanging="360"/>
      </w:pPr>
      <w:rPr>
        <w:rFonts w:hint="default" w:ascii="Symbol" w:hAnsi="Symbol"/>
      </w:rPr>
    </w:lvl>
    <w:lvl w:ilvl="4" w:tplc="DAEE9D2A">
      <w:start w:val="1"/>
      <w:numFmt w:val="bullet"/>
      <w:lvlText w:val="o"/>
      <w:lvlJc w:val="left"/>
      <w:pPr>
        <w:ind w:left="3600" w:hanging="360"/>
      </w:pPr>
      <w:rPr>
        <w:rFonts w:hint="default" w:ascii="Courier New" w:hAnsi="Courier New"/>
      </w:rPr>
    </w:lvl>
    <w:lvl w:ilvl="5" w:tplc="BFE2EC46">
      <w:start w:val="1"/>
      <w:numFmt w:val="bullet"/>
      <w:lvlText w:val=""/>
      <w:lvlJc w:val="left"/>
      <w:pPr>
        <w:ind w:left="4320" w:hanging="360"/>
      </w:pPr>
      <w:rPr>
        <w:rFonts w:hint="default" w:ascii="Wingdings" w:hAnsi="Wingdings"/>
      </w:rPr>
    </w:lvl>
    <w:lvl w:ilvl="6" w:tplc="F0D01AF6">
      <w:start w:val="1"/>
      <w:numFmt w:val="bullet"/>
      <w:lvlText w:val=""/>
      <w:lvlJc w:val="left"/>
      <w:pPr>
        <w:ind w:left="5040" w:hanging="360"/>
      </w:pPr>
      <w:rPr>
        <w:rFonts w:hint="default" w:ascii="Symbol" w:hAnsi="Symbol"/>
      </w:rPr>
    </w:lvl>
    <w:lvl w:ilvl="7" w:tplc="D27EADB8">
      <w:start w:val="1"/>
      <w:numFmt w:val="bullet"/>
      <w:lvlText w:val="o"/>
      <w:lvlJc w:val="left"/>
      <w:pPr>
        <w:ind w:left="5760" w:hanging="360"/>
      </w:pPr>
      <w:rPr>
        <w:rFonts w:hint="default" w:ascii="Courier New" w:hAnsi="Courier New"/>
      </w:rPr>
    </w:lvl>
    <w:lvl w:ilvl="8" w:tplc="1A4C4A74">
      <w:start w:val="1"/>
      <w:numFmt w:val="bullet"/>
      <w:lvlText w:val=""/>
      <w:lvlJc w:val="left"/>
      <w:pPr>
        <w:ind w:left="6480" w:hanging="360"/>
      </w:pPr>
      <w:rPr>
        <w:rFonts w:hint="default" w:ascii="Wingdings" w:hAnsi="Wingdings"/>
      </w:rPr>
    </w:lvl>
  </w:abstractNum>
  <w:num w:numId="1" w16cid:durableId="1594583847">
    <w:abstractNumId w:val="1"/>
  </w:num>
  <w:num w:numId="2" w16cid:durableId="1989825490">
    <w:abstractNumId w:val="0"/>
  </w:num>
  <w:num w:numId="3" w16cid:durableId="685407335">
    <w:abstractNumId w:val="2"/>
  </w:num>
  <w:num w:numId="4" w16cid:durableId="1040201996">
    <w:abstractNumId w:val="5"/>
  </w:num>
  <w:num w:numId="5" w16cid:durableId="1603803236">
    <w:abstractNumId w:val="8"/>
  </w:num>
  <w:num w:numId="6" w16cid:durableId="398790626">
    <w:abstractNumId w:val="4"/>
  </w:num>
  <w:num w:numId="7" w16cid:durableId="1457795096">
    <w:abstractNumId w:val="7"/>
  </w:num>
  <w:num w:numId="8" w16cid:durableId="2138452532">
    <w:abstractNumId w:val="3"/>
  </w:num>
  <w:num w:numId="9" w16cid:durableId="18381862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570793"/>
    <w:rsid w:val="001B0993"/>
    <w:rsid w:val="00E2581C"/>
    <w:rsid w:val="01551CAA"/>
    <w:rsid w:val="016E1F88"/>
    <w:rsid w:val="0258A7E3"/>
    <w:rsid w:val="03E85B01"/>
    <w:rsid w:val="03F47844"/>
    <w:rsid w:val="06C1D2DA"/>
    <w:rsid w:val="06F3C874"/>
    <w:rsid w:val="071FE8AB"/>
    <w:rsid w:val="07AD10B9"/>
    <w:rsid w:val="07B4FE3F"/>
    <w:rsid w:val="0948E11A"/>
    <w:rsid w:val="09602E8F"/>
    <w:rsid w:val="0994969F"/>
    <w:rsid w:val="09D288CF"/>
    <w:rsid w:val="0AEC9F01"/>
    <w:rsid w:val="0B46A5D0"/>
    <w:rsid w:val="0B9A2818"/>
    <w:rsid w:val="0BC73997"/>
    <w:rsid w:val="0BD7D8B8"/>
    <w:rsid w:val="0D02B043"/>
    <w:rsid w:val="0D9B5A8A"/>
    <w:rsid w:val="0E459B21"/>
    <w:rsid w:val="10D2FB4C"/>
    <w:rsid w:val="11CBAADA"/>
    <w:rsid w:val="1237F3F8"/>
    <w:rsid w:val="12F7B0E6"/>
    <w:rsid w:val="140A9C0E"/>
    <w:rsid w:val="15967EAA"/>
    <w:rsid w:val="15A66C6F"/>
    <w:rsid w:val="162F51A8"/>
    <w:rsid w:val="181619CB"/>
    <w:rsid w:val="18CE1F6C"/>
    <w:rsid w:val="191705D2"/>
    <w:rsid w:val="192B0EFC"/>
    <w:rsid w:val="19D1D024"/>
    <w:rsid w:val="19F7EF32"/>
    <w:rsid w:val="1A58DA75"/>
    <w:rsid w:val="1A5AB55D"/>
    <w:rsid w:val="1A79DD92"/>
    <w:rsid w:val="1C385672"/>
    <w:rsid w:val="1C724325"/>
    <w:rsid w:val="1D886832"/>
    <w:rsid w:val="1D92561F"/>
    <w:rsid w:val="1DA1908F"/>
    <w:rsid w:val="1F245E12"/>
    <w:rsid w:val="1FD633EE"/>
    <w:rsid w:val="20283A55"/>
    <w:rsid w:val="2035D110"/>
    <w:rsid w:val="213DC701"/>
    <w:rsid w:val="230DD4B0"/>
    <w:rsid w:val="23FFBCBB"/>
    <w:rsid w:val="258D9CD3"/>
    <w:rsid w:val="27375D7D"/>
    <w:rsid w:val="276DDADB"/>
    <w:rsid w:val="2832FB30"/>
    <w:rsid w:val="28D32DDE"/>
    <w:rsid w:val="29967AFF"/>
    <w:rsid w:val="29CFBE1A"/>
    <w:rsid w:val="29E90DE9"/>
    <w:rsid w:val="2A6EFE3F"/>
    <w:rsid w:val="2D7D5207"/>
    <w:rsid w:val="2FFE4C40"/>
    <w:rsid w:val="30DE3FC3"/>
    <w:rsid w:val="324CB80E"/>
    <w:rsid w:val="327A1024"/>
    <w:rsid w:val="327BEB0C"/>
    <w:rsid w:val="337D9B5D"/>
    <w:rsid w:val="35117E38"/>
    <w:rsid w:val="35A9627E"/>
    <w:rsid w:val="35F4AE9C"/>
    <w:rsid w:val="374302B3"/>
    <w:rsid w:val="38281BDD"/>
    <w:rsid w:val="3B469442"/>
    <w:rsid w:val="3B84BE04"/>
    <w:rsid w:val="3CD304B4"/>
    <w:rsid w:val="3D33A00F"/>
    <w:rsid w:val="3D541C60"/>
    <w:rsid w:val="3EB0ECA9"/>
    <w:rsid w:val="3FAB17D3"/>
    <w:rsid w:val="401A0565"/>
    <w:rsid w:val="40A0F5C7"/>
    <w:rsid w:val="40DD1618"/>
    <w:rsid w:val="41A675D7"/>
    <w:rsid w:val="4267ABA2"/>
    <w:rsid w:val="4278E679"/>
    <w:rsid w:val="43424638"/>
    <w:rsid w:val="44F73EF6"/>
    <w:rsid w:val="452F8F88"/>
    <w:rsid w:val="45B0873B"/>
    <w:rsid w:val="461B586F"/>
    <w:rsid w:val="46930F57"/>
    <w:rsid w:val="46BF5C5C"/>
    <w:rsid w:val="47B728D0"/>
    <w:rsid w:val="48105117"/>
    <w:rsid w:val="48911D32"/>
    <w:rsid w:val="4952F931"/>
    <w:rsid w:val="49A7B61F"/>
    <w:rsid w:val="49C0E7AB"/>
    <w:rsid w:val="49DB0D8E"/>
    <w:rsid w:val="49F312E6"/>
    <w:rsid w:val="49FFBC25"/>
    <w:rsid w:val="4BA98AB6"/>
    <w:rsid w:val="4BC6F0A8"/>
    <w:rsid w:val="4CD41016"/>
    <w:rsid w:val="4D25454D"/>
    <w:rsid w:val="4E84F8DF"/>
    <w:rsid w:val="4F3029F0"/>
    <w:rsid w:val="500BB0D8"/>
    <w:rsid w:val="50DCD929"/>
    <w:rsid w:val="514CDCC5"/>
    <w:rsid w:val="51A78139"/>
    <w:rsid w:val="51F4EA33"/>
    <w:rsid w:val="52A80FEC"/>
    <w:rsid w:val="52CF84C9"/>
    <w:rsid w:val="53605788"/>
    <w:rsid w:val="5369A4D9"/>
    <w:rsid w:val="53930EC6"/>
    <w:rsid w:val="544C2CF5"/>
    <w:rsid w:val="54C46175"/>
    <w:rsid w:val="54E6CBB3"/>
    <w:rsid w:val="55720646"/>
    <w:rsid w:val="57CD0503"/>
    <w:rsid w:val="58450382"/>
    <w:rsid w:val="587CED95"/>
    <w:rsid w:val="5A7AD3AC"/>
    <w:rsid w:val="5BBC5263"/>
    <w:rsid w:val="5C26952A"/>
    <w:rsid w:val="5D0739CE"/>
    <w:rsid w:val="5DC7F6C0"/>
    <w:rsid w:val="5E026F2A"/>
    <w:rsid w:val="5EA5533B"/>
    <w:rsid w:val="5EE150AA"/>
    <w:rsid w:val="5EE8E77C"/>
    <w:rsid w:val="6058A53A"/>
    <w:rsid w:val="619EB6A5"/>
    <w:rsid w:val="61EBE5C8"/>
    <w:rsid w:val="61F75320"/>
    <w:rsid w:val="62570793"/>
    <w:rsid w:val="64492862"/>
    <w:rsid w:val="649BBB4C"/>
    <w:rsid w:val="64D9ABFC"/>
    <w:rsid w:val="660D5B90"/>
    <w:rsid w:val="67110C48"/>
    <w:rsid w:val="67B13EF6"/>
    <w:rsid w:val="68ACDCA9"/>
    <w:rsid w:val="6944FC52"/>
    <w:rsid w:val="69DDCF50"/>
    <w:rsid w:val="6B799FB1"/>
    <w:rsid w:val="6C3F21DF"/>
    <w:rsid w:val="6C543A47"/>
    <w:rsid w:val="6D2E986F"/>
    <w:rsid w:val="6DD2D2B4"/>
    <w:rsid w:val="6E093305"/>
    <w:rsid w:val="6E87383F"/>
    <w:rsid w:val="6EB76A09"/>
    <w:rsid w:val="6F57D57D"/>
    <w:rsid w:val="6FA3287E"/>
    <w:rsid w:val="6FAC3329"/>
    <w:rsid w:val="7127AB6A"/>
    <w:rsid w:val="713767F5"/>
    <w:rsid w:val="71500E37"/>
    <w:rsid w:val="718A6690"/>
    <w:rsid w:val="72020992"/>
    <w:rsid w:val="723496BA"/>
    <w:rsid w:val="7253BEEF"/>
    <w:rsid w:val="74137157"/>
    <w:rsid w:val="747699A1"/>
    <w:rsid w:val="748FC1FE"/>
    <w:rsid w:val="751E8190"/>
    <w:rsid w:val="76CA90A9"/>
    <w:rsid w:val="76E2130E"/>
    <w:rsid w:val="7708597D"/>
    <w:rsid w:val="771D0DE0"/>
    <w:rsid w:val="77736D98"/>
    <w:rsid w:val="77E966A0"/>
    <w:rsid w:val="78A1FD56"/>
    <w:rsid w:val="7925926D"/>
    <w:rsid w:val="79E0DD5B"/>
    <w:rsid w:val="7AD67B36"/>
    <w:rsid w:val="7B129655"/>
    <w:rsid w:val="7B478051"/>
    <w:rsid w:val="7C4E7E48"/>
    <w:rsid w:val="7C5D332F"/>
    <w:rsid w:val="7C726954"/>
    <w:rsid w:val="7C9AD3E3"/>
    <w:rsid w:val="7CCE7E30"/>
    <w:rsid w:val="7CDFD8D2"/>
    <w:rsid w:val="7CF14395"/>
    <w:rsid w:val="7FA1FED3"/>
    <w:rsid w:val="7FACD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70793"/>
  <w15:chartTrackingRefBased/>
  <w15:docId w15:val="{D6D6973C-55BF-4410-868F-784E9931B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78C417A369F34898D850CFFC01D8A1" ma:contentTypeVersion="21" ma:contentTypeDescription="Create a new document." ma:contentTypeScope="" ma:versionID="5feb97dfe1d463df6b8633b85aa00184">
  <xsd:schema xmlns:xsd="http://www.w3.org/2001/XMLSchema" xmlns:xs="http://www.w3.org/2001/XMLSchema" xmlns:p="http://schemas.microsoft.com/office/2006/metadata/properties" xmlns:ns2="24a5a615-85c0-47f9-94e7-b92afba9bb0c" xmlns:ns3="9045f760-8026-4991-b876-fdd53523ff4e" targetNamespace="http://schemas.microsoft.com/office/2006/metadata/properties" ma:root="true" ma:fieldsID="80e8749aff9fd9c9ce6caa243b960045" ns2:_="" ns3:_="">
    <xsd:import namespace="24a5a615-85c0-47f9-94e7-b92afba9bb0c"/>
    <xsd:import namespace="9045f760-8026-4991-b876-fdd53523ff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_Flow_SignoffStatu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5a615-85c0-47f9-94e7-b92afba9b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8eb2b2c-b49f-4b96-a7e8-46d8b9812d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45f760-8026-4991-b876-fdd53523ff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7e4aa9-e612-4430-af6f-00acc23e90de}" ma:internalName="TaxCatchAll" ma:showField="CatchAllData" ma:web="9045f760-8026-4991-b876-fdd53523ff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4a5a615-85c0-47f9-94e7-b92afba9bb0c">
      <Terms xmlns="http://schemas.microsoft.com/office/infopath/2007/PartnerControls"/>
    </lcf76f155ced4ddcb4097134ff3c332f>
    <TaxCatchAll xmlns="9045f760-8026-4991-b876-fdd53523ff4e" xsi:nil="true"/>
    <_Flow_SignoffStatus xmlns="24a5a615-85c0-47f9-94e7-b92afba9bb0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3F05AD-38B4-49C9-BDC5-F0560724D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5a615-85c0-47f9-94e7-b92afba9bb0c"/>
    <ds:schemaRef ds:uri="9045f760-8026-4991-b876-fdd53523f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0AC8CE-171C-4E15-816A-B3CC258A714B}">
  <ds:schemaRefs>
    <ds:schemaRef ds:uri="http://schemas.microsoft.com/office/2006/metadata/properties"/>
    <ds:schemaRef ds:uri="http://schemas.microsoft.com/office/infopath/2007/PartnerControls"/>
    <ds:schemaRef ds:uri="24a5a615-85c0-47f9-94e7-b92afba9bb0c"/>
    <ds:schemaRef ds:uri="9045f760-8026-4991-b876-fdd53523ff4e"/>
  </ds:schemaRefs>
</ds:datastoreItem>
</file>

<file path=customXml/itemProps3.xml><?xml version="1.0" encoding="utf-8"?>
<ds:datastoreItem xmlns:ds="http://schemas.openxmlformats.org/officeDocument/2006/customXml" ds:itemID="{A11D5E46-1455-4728-89A6-55212776810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Lewitus</dc:creator>
  <keywords/>
  <dc:description/>
  <lastModifiedBy>Sarah Lewitus</lastModifiedBy>
  <revision>3</revision>
  <dcterms:created xsi:type="dcterms:W3CDTF">2022-10-21T16:35:00.0000000Z</dcterms:created>
  <dcterms:modified xsi:type="dcterms:W3CDTF">2024-11-05T13:50:09.9116802Z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0x010100AC78C417A369F34898D850CFFC01D8A1</vt:lpwstr>
  </property>
  <property fmtid="{D5CDD505-2E9C-101B-9397-08002B2CF9AE}" pid="3" name="MediaServiceImageTags">
    <vt:lpwstr/>
  </property>
</Properties>
</file>